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EB" w:rsidRPr="00CC6D4D" w:rsidRDefault="00A464EB" w:rsidP="00A464EB">
      <w:pPr>
        <w:tabs>
          <w:tab w:val="left" w:pos="8820"/>
        </w:tabs>
        <w:snapToGrid w:val="0"/>
        <w:spacing w:before="180"/>
        <w:ind w:rightChars="-258" w:right="-619"/>
        <w:jc w:val="center"/>
        <w:rPr>
          <w:rFonts w:eastAsia="標楷體"/>
          <w:b/>
          <w:bCs/>
          <w:sz w:val="44"/>
          <w:szCs w:val="44"/>
        </w:rPr>
      </w:pPr>
      <w:r w:rsidRPr="00CC6D4D">
        <w:rPr>
          <w:rFonts w:eastAsia="標楷體" w:cs="標楷體" w:hint="eastAsia"/>
          <w:b/>
          <w:bCs/>
          <w:sz w:val="44"/>
          <w:szCs w:val="44"/>
        </w:rPr>
        <w:t>國立臺灣大學</w:t>
      </w:r>
    </w:p>
    <w:p w:rsidR="00A464EB" w:rsidRPr="00CC6D4D" w:rsidRDefault="00A464EB" w:rsidP="00A464EB">
      <w:pPr>
        <w:snapToGrid w:val="0"/>
        <w:spacing w:before="180"/>
        <w:ind w:rightChars="-258" w:right="-619"/>
        <w:jc w:val="center"/>
        <w:rPr>
          <w:rFonts w:eastAsia="標楷體"/>
          <w:b/>
          <w:bCs/>
          <w:sz w:val="44"/>
          <w:szCs w:val="44"/>
        </w:rPr>
      </w:pPr>
      <w:r w:rsidRPr="00CC6D4D">
        <w:rPr>
          <w:rFonts w:eastAsia="標楷體" w:cs="標楷體" w:hint="eastAsia"/>
          <w:b/>
          <w:bCs/>
          <w:sz w:val="44"/>
          <w:szCs w:val="44"/>
        </w:rPr>
        <w:t>植物病理與微生物學系誠徵教師</w:t>
      </w:r>
    </w:p>
    <w:p w:rsidR="00A464EB" w:rsidRPr="00CC6D4D" w:rsidRDefault="00A464EB" w:rsidP="00A464EB">
      <w:pPr>
        <w:tabs>
          <w:tab w:val="left" w:pos="8820"/>
        </w:tabs>
        <w:snapToGrid w:val="0"/>
        <w:ind w:leftChars="150" w:left="360" w:rightChars="-258" w:right="-619"/>
        <w:jc w:val="center"/>
        <w:rPr>
          <w:rFonts w:eastAsia="標楷體"/>
          <w:b/>
          <w:bCs/>
          <w:sz w:val="40"/>
          <w:szCs w:val="40"/>
        </w:rPr>
      </w:pPr>
    </w:p>
    <w:p w:rsidR="00A464EB" w:rsidRPr="00CC6D4D" w:rsidRDefault="00A464EB" w:rsidP="00804D9A">
      <w:pPr>
        <w:numPr>
          <w:ilvl w:val="0"/>
          <w:numId w:val="13"/>
        </w:numPr>
        <w:tabs>
          <w:tab w:val="clear" w:pos="1080"/>
        </w:tabs>
        <w:snapToGrid w:val="0"/>
        <w:ind w:leftChars="-181" w:left="286" w:rightChars="-59" w:right="-142" w:hanging="720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國立臺灣大學植物病理與微生物學系誠徵助理教授級以上</w:t>
      </w:r>
      <w:r w:rsidR="00082FCA" w:rsidRPr="00CC6D4D">
        <w:rPr>
          <w:rFonts w:eastAsia="標楷體" w:cs="標楷體" w:hint="eastAsia"/>
          <w:sz w:val="28"/>
          <w:szCs w:val="28"/>
        </w:rPr>
        <w:t>專任</w:t>
      </w:r>
      <w:proofErr w:type="gramStart"/>
      <w:r w:rsidRPr="00CC6D4D">
        <w:rPr>
          <w:rFonts w:eastAsia="標楷體" w:cs="標楷體" w:hint="eastAsia"/>
          <w:sz w:val="28"/>
          <w:szCs w:val="28"/>
        </w:rPr>
        <w:t>教師乙名</w:t>
      </w:r>
      <w:proofErr w:type="gramEnd"/>
      <w:r w:rsidRPr="00CC6D4D">
        <w:rPr>
          <w:rFonts w:eastAsia="標楷體" w:cs="標楷體" w:hint="eastAsia"/>
          <w:sz w:val="28"/>
          <w:szCs w:val="28"/>
        </w:rPr>
        <w:t>：</w:t>
      </w:r>
    </w:p>
    <w:p w:rsidR="00A464EB" w:rsidRPr="00CC6D4D" w:rsidRDefault="00A464EB" w:rsidP="00804D9A">
      <w:pPr>
        <w:numPr>
          <w:ilvl w:val="0"/>
          <w:numId w:val="14"/>
        </w:numPr>
        <w:snapToGrid w:val="0"/>
        <w:ind w:leftChars="101" w:left="707" w:rightChars="-59" w:right="-142"/>
        <w:jc w:val="both"/>
        <w:rPr>
          <w:rFonts w:eastAsia="標楷體"/>
          <w:sz w:val="28"/>
          <w:szCs w:val="28"/>
        </w:rPr>
      </w:pPr>
      <w:proofErr w:type="gramStart"/>
      <w:r w:rsidRPr="00CC6D4D">
        <w:rPr>
          <w:rFonts w:eastAsia="標楷體" w:cs="標楷體" w:hint="eastAsia"/>
          <w:sz w:val="28"/>
          <w:szCs w:val="28"/>
        </w:rPr>
        <w:t>起聘日期</w:t>
      </w:r>
      <w:proofErr w:type="gramEnd"/>
      <w:r w:rsidRPr="00CC6D4D">
        <w:rPr>
          <w:rFonts w:eastAsia="標楷體" w:cs="標楷體" w:hint="eastAsia"/>
          <w:sz w:val="28"/>
          <w:szCs w:val="28"/>
        </w:rPr>
        <w:t>：</w:t>
      </w:r>
      <w:r w:rsidRPr="00CC6D4D">
        <w:rPr>
          <w:rFonts w:eastAsia="標楷體"/>
          <w:sz w:val="28"/>
          <w:szCs w:val="28"/>
        </w:rPr>
        <w:t>201</w:t>
      </w:r>
      <w:r w:rsidR="004F4112" w:rsidRPr="00CC6D4D">
        <w:rPr>
          <w:rFonts w:eastAsia="標楷體" w:hint="eastAsia"/>
          <w:sz w:val="28"/>
          <w:szCs w:val="28"/>
        </w:rPr>
        <w:t>6</w:t>
      </w:r>
      <w:r w:rsidRPr="00CC6D4D">
        <w:rPr>
          <w:rFonts w:eastAsia="標楷體" w:cs="標楷體" w:hint="eastAsia"/>
          <w:sz w:val="28"/>
          <w:szCs w:val="28"/>
        </w:rPr>
        <w:t>年</w:t>
      </w:r>
      <w:r w:rsidR="004F4112" w:rsidRPr="00CC6D4D">
        <w:rPr>
          <w:rFonts w:eastAsia="標楷體" w:hint="eastAsia"/>
          <w:sz w:val="28"/>
          <w:szCs w:val="28"/>
        </w:rPr>
        <w:t>2</w:t>
      </w:r>
      <w:r w:rsidRPr="00CC6D4D">
        <w:rPr>
          <w:rFonts w:eastAsia="標楷體" w:cs="標楷體" w:hint="eastAsia"/>
          <w:sz w:val="28"/>
          <w:szCs w:val="28"/>
        </w:rPr>
        <w:t>月</w:t>
      </w:r>
      <w:r w:rsidRPr="00CC6D4D">
        <w:rPr>
          <w:rFonts w:eastAsia="標楷體"/>
          <w:sz w:val="28"/>
          <w:szCs w:val="28"/>
        </w:rPr>
        <w:t>1</w:t>
      </w:r>
      <w:r w:rsidRPr="00CC6D4D">
        <w:rPr>
          <w:rFonts w:eastAsia="標楷體" w:cs="標楷體" w:hint="eastAsia"/>
          <w:sz w:val="28"/>
          <w:szCs w:val="28"/>
        </w:rPr>
        <w:t>日。</w:t>
      </w:r>
    </w:p>
    <w:p w:rsidR="00A464EB" w:rsidRPr="00CC6D4D" w:rsidRDefault="00A464EB" w:rsidP="00804D9A">
      <w:pPr>
        <w:numPr>
          <w:ilvl w:val="0"/>
          <w:numId w:val="14"/>
        </w:numPr>
        <w:snapToGrid w:val="0"/>
        <w:ind w:leftChars="101" w:left="707" w:rightChars="-59" w:right="-142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教學研究領域：</w:t>
      </w:r>
      <w:r w:rsidR="00DE737E" w:rsidRPr="00CC6D4D">
        <w:rPr>
          <w:rFonts w:ascii="標楷體" w:eastAsia="標楷體" w:hAnsi="標楷體" w:hint="eastAsia"/>
          <w:b/>
          <w:kern w:val="0"/>
          <w:sz w:val="28"/>
          <w:szCs w:val="28"/>
        </w:rPr>
        <w:t>真菌學、植物病原細菌</w:t>
      </w:r>
      <w:r w:rsidR="00804D9A" w:rsidRPr="00CC6D4D">
        <w:rPr>
          <w:rFonts w:ascii="標楷體" w:eastAsia="標楷體" w:hAnsi="標楷體" w:hint="eastAsia"/>
          <w:b/>
          <w:kern w:val="0"/>
          <w:sz w:val="28"/>
          <w:szCs w:val="28"/>
        </w:rPr>
        <w:t>或</w:t>
      </w:r>
      <w:r w:rsidR="00DE737E" w:rsidRPr="00CC6D4D">
        <w:rPr>
          <w:rFonts w:ascii="標楷體" w:eastAsia="標楷體" w:hAnsi="標楷體" w:hint="eastAsia"/>
          <w:b/>
          <w:kern w:val="0"/>
          <w:sz w:val="28"/>
          <w:szCs w:val="28"/>
        </w:rPr>
        <w:t>農業微生物之開發與應用</w:t>
      </w:r>
      <w:r w:rsidRPr="00CC6D4D">
        <w:rPr>
          <w:rFonts w:ascii="標楷體" w:eastAsia="標楷體" w:hAnsi="標楷體" w:hint="eastAsia"/>
          <w:b/>
          <w:kern w:val="0"/>
          <w:sz w:val="28"/>
          <w:szCs w:val="28"/>
        </w:rPr>
        <w:t>。</w:t>
      </w:r>
    </w:p>
    <w:p w:rsidR="00A464EB" w:rsidRPr="00CC6D4D" w:rsidRDefault="00A464EB" w:rsidP="00804D9A">
      <w:pPr>
        <w:snapToGrid w:val="0"/>
        <w:ind w:leftChars="-181" w:left="-434" w:rightChars="-59" w:right="-142"/>
        <w:jc w:val="both"/>
        <w:rPr>
          <w:rFonts w:eastAsia="標楷體"/>
          <w:sz w:val="28"/>
          <w:szCs w:val="28"/>
        </w:rPr>
      </w:pPr>
    </w:p>
    <w:p w:rsidR="00A464EB" w:rsidRPr="00CC6D4D" w:rsidRDefault="00A464EB" w:rsidP="00804D9A">
      <w:pPr>
        <w:numPr>
          <w:ilvl w:val="0"/>
          <w:numId w:val="13"/>
        </w:numPr>
        <w:tabs>
          <w:tab w:val="clear" w:pos="1080"/>
        </w:tabs>
        <w:snapToGrid w:val="0"/>
        <w:ind w:leftChars="-181" w:left="286" w:rightChars="-59" w:right="-142" w:hanging="720"/>
        <w:jc w:val="both"/>
        <w:rPr>
          <w:rFonts w:ascii="標楷體" w:eastAsia="標楷體" w:hAnsi="標楷體"/>
          <w:sz w:val="28"/>
          <w:szCs w:val="28"/>
        </w:rPr>
      </w:pPr>
      <w:r w:rsidRPr="00CC6D4D">
        <w:rPr>
          <w:rFonts w:ascii="標楷體" w:eastAsia="標楷體" w:hAnsi="標楷體" w:cs="標楷體" w:hint="eastAsia"/>
          <w:sz w:val="28"/>
          <w:szCs w:val="28"/>
        </w:rPr>
        <w:t>申請者必須具備博士學位。</w:t>
      </w:r>
    </w:p>
    <w:p w:rsidR="00A464EB" w:rsidRPr="00CC6D4D" w:rsidRDefault="00A464EB" w:rsidP="00804D9A">
      <w:pPr>
        <w:snapToGrid w:val="0"/>
        <w:ind w:leftChars="-181" w:left="-434" w:rightChars="-59" w:right="-142"/>
        <w:jc w:val="both"/>
        <w:rPr>
          <w:rFonts w:eastAsia="標楷體"/>
          <w:sz w:val="28"/>
          <w:szCs w:val="28"/>
        </w:rPr>
      </w:pPr>
    </w:p>
    <w:p w:rsidR="00A464EB" w:rsidRPr="00CC6D4D" w:rsidRDefault="00A464EB" w:rsidP="00804D9A">
      <w:pPr>
        <w:numPr>
          <w:ilvl w:val="0"/>
          <w:numId w:val="13"/>
        </w:numPr>
        <w:tabs>
          <w:tab w:val="clear" w:pos="1080"/>
        </w:tabs>
        <w:snapToGrid w:val="0"/>
        <w:ind w:leftChars="-181" w:left="286" w:rightChars="-59" w:right="-142" w:hanging="720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應徵時請註明申請職級及推薦人</w:t>
      </w:r>
      <w:r w:rsidRPr="00CC6D4D">
        <w:rPr>
          <w:rFonts w:eastAsia="標楷體" w:cs="標楷體" w:hint="eastAsia"/>
          <w:sz w:val="28"/>
          <w:szCs w:val="28"/>
        </w:rPr>
        <w:t>(</w:t>
      </w:r>
      <w:r w:rsidRPr="00CC6D4D">
        <w:rPr>
          <w:rFonts w:eastAsia="標楷體" w:cs="標楷體" w:hint="eastAsia"/>
          <w:sz w:val="28"/>
          <w:szCs w:val="28"/>
        </w:rPr>
        <w:t>二名</w:t>
      </w:r>
      <w:r w:rsidRPr="00CC6D4D">
        <w:rPr>
          <w:rFonts w:eastAsia="標楷體" w:cs="標楷體" w:hint="eastAsia"/>
          <w:sz w:val="28"/>
          <w:szCs w:val="28"/>
        </w:rPr>
        <w:t>)</w:t>
      </w:r>
      <w:r w:rsidRPr="00CC6D4D">
        <w:rPr>
          <w:rFonts w:eastAsia="標楷體" w:cs="標楷體" w:hint="eastAsia"/>
          <w:sz w:val="28"/>
          <w:szCs w:val="28"/>
        </w:rPr>
        <w:t>之姓名，並檢附下列申請資料各</w:t>
      </w:r>
      <w:r w:rsidRPr="00CC6D4D">
        <w:rPr>
          <w:rFonts w:eastAsia="標楷體"/>
          <w:sz w:val="28"/>
          <w:szCs w:val="28"/>
        </w:rPr>
        <w:t>3</w:t>
      </w:r>
      <w:r w:rsidRPr="00CC6D4D">
        <w:rPr>
          <w:rFonts w:eastAsia="標楷體" w:cs="標楷體" w:hint="eastAsia"/>
          <w:sz w:val="28"/>
          <w:szCs w:val="28"/>
        </w:rPr>
        <w:t>份：</w:t>
      </w:r>
    </w:p>
    <w:p w:rsidR="00A464EB" w:rsidRPr="00CC6D4D" w:rsidRDefault="00A464EB" w:rsidP="00804D9A">
      <w:pPr>
        <w:numPr>
          <w:ilvl w:val="0"/>
          <w:numId w:val="15"/>
        </w:numPr>
        <w:tabs>
          <w:tab w:val="left" w:pos="8708"/>
          <w:tab w:val="left" w:pos="9180"/>
        </w:tabs>
        <w:snapToGrid w:val="0"/>
        <w:ind w:leftChars="107" w:left="707" w:rightChars="-59" w:right="-142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履歷表。</w:t>
      </w:r>
    </w:p>
    <w:p w:rsidR="00A464EB" w:rsidRPr="00CC6D4D" w:rsidRDefault="00A464EB" w:rsidP="00804D9A">
      <w:pPr>
        <w:numPr>
          <w:ilvl w:val="0"/>
          <w:numId w:val="15"/>
        </w:numPr>
        <w:tabs>
          <w:tab w:val="left" w:pos="8708"/>
          <w:tab w:val="left" w:pos="9180"/>
        </w:tabs>
        <w:snapToGrid w:val="0"/>
        <w:ind w:leftChars="107" w:left="707" w:rightChars="-59" w:right="-142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博士學位證書</w:t>
      </w:r>
      <w:r w:rsidR="002438EB" w:rsidRPr="00CC6D4D">
        <w:rPr>
          <w:rFonts w:eastAsia="標楷體" w:cs="標楷體" w:hint="eastAsia"/>
          <w:sz w:val="28"/>
          <w:szCs w:val="28"/>
        </w:rPr>
        <w:t>之影本</w:t>
      </w:r>
      <w:r w:rsidRPr="00CC6D4D">
        <w:rPr>
          <w:rFonts w:eastAsia="標楷體" w:cs="標楷體" w:hint="eastAsia"/>
          <w:sz w:val="28"/>
          <w:szCs w:val="28"/>
        </w:rPr>
        <w:t>或博士學位證明文件之影本。</w:t>
      </w:r>
    </w:p>
    <w:p w:rsidR="00A464EB" w:rsidRPr="00CC6D4D" w:rsidRDefault="00A464EB" w:rsidP="00804D9A">
      <w:pPr>
        <w:numPr>
          <w:ilvl w:val="0"/>
          <w:numId w:val="15"/>
        </w:numPr>
        <w:tabs>
          <w:tab w:val="left" w:pos="8708"/>
          <w:tab w:val="left" w:pos="9180"/>
        </w:tabs>
        <w:snapToGrid w:val="0"/>
        <w:ind w:leftChars="107" w:left="707" w:rightChars="-59" w:right="-142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歷年著作目錄。</w:t>
      </w:r>
    </w:p>
    <w:p w:rsidR="00A464EB" w:rsidRPr="00CC6D4D" w:rsidRDefault="00A464EB" w:rsidP="00804D9A">
      <w:pPr>
        <w:numPr>
          <w:ilvl w:val="0"/>
          <w:numId w:val="15"/>
        </w:numPr>
        <w:tabs>
          <w:tab w:val="left" w:pos="8708"/>
          <w:tab w:val="left" w:pos="9180"/>
        </w:tabs>
        <w:snapToGrid w:val="0"/>
        <w:ind w:leftChars="107" w:left="707" w:rightChars="-59" w:right="-142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擬開授課程名稱及授課內容綱要。</w:t>
      </w:r>
    </w:p>
    <w:p w:rsidR="00A464EB" w:rsidRPr="00CC6D4D" w:rsidRDefault="00A464EB" w:rsidP="00804D9A">
      <w:pPr>
        <w:numPr>
          <w:ilvl w:val="0"/>
          <w:numId w:val="15"/>
        </w:numPr>
        <w:tabs>
          <w:tab w:val="left" w:pos="8708"/>
          <w:tab w:val="left" w:pos="9180"/>
        </w:tabs>
        <w:snapToGrid w:val="0"/>
        <w:ind w:leftChars="107" w:left="707" w:rightChars="-59" w:right="-142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未來研究計畫書。</w:t>
      </w:r>
    </w:p>
    <w:p w:rsidR="00A464EB" w:rsidRPr="00CC6D4D" w:rsidRDefault="00A464EB" w:rsidP="00804D9A">
      <w:pPr>
        <w:numPr>
          <w:ilvl w:val="0"/>
          <w:numId w:val="15"/>
        </w:numPr>
        <w:tabs>
          <w:tab w:val="left" w:pos="8708"/>
          <w:tab w:val="left" w:pos="9180"/>
        </w:tabs>
        <w:snapToGrid w:val="0"/>
        <w:ind w:leftChars="107" w:left="707" w:rightChars="-59" w:right="-142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sz w:val="28"/>
          <w:szCs w:val="28"/>
        </w:rPr>
        <w:t>送審代表作</w:t>
      </w:r>
      <w:r w:rsidRPr="00CC6D4D">
        <w:rPr>
          <w:rFonts w:eastAsia="標楷體"/>
          <w:sz w:val="28"/>
          <w:szCs w:val="28"/>
        </w:rPr>
        <w:t>(</w:t>
      </w:r>
      <w:r w:rsidRPr="00CC6D4D">
        <w:rPr>
          <w:rFonts w:eastAsia="標楷體" w:cs="標楷體" w:hint="eastAsia"/>
          <w:sz w:val="28"/>
          <w:szCs w:val="28"/>
        </w:rPr>
        <w:t>應為</w:t>
      </w:r>
      <w:r w:rsidRPr="00CC6D4D">
        <w:rPr>
          <w:rFonts w:eastAsia="標楷體"/>
          <w:sz w:val="28"/>
          <w:szCs w:val="28"/>
        </w:rPr>
        <w:t>20</w:t>
      </w:r>
      <w:r w:rsidR="004F4112" w:rsidRPr="00CC6D4D">
        <w:rPr>
          <w:rFonts w:eastAsia="標楷體" w:hint="eastAsia"/>
          <w:sz w:val="28"/>
          <w:szCs w:val="28"/>
        </w:rPr>
        <w:t>11</w:t>
      </w:r>
      <w:r w:rsidRPr="00CC6D4D">
        <w:rPr>
          <w:rFonts w:eastAsia="標楷體" w:cs="標楷體" w:hint="eastAsia"/>
          <w:sz w:val="28"/>
          <w:szCs w:val="28"/>
        </w:rPr>
        <w:t>年</w:t>
      </w:r>
      <w:r w:rsidR="004F4112" w:rsidRPr="00CC6D4D">
        <w:rPr>
          <w:rFonts w:eastAsia="標楷體" w:hint="eastAsia"/>
          <w:sz w:val="28"/>
          <w:szCs w:val="28"/>
        </w:rPr>
        <w:t>2</w:t>
      </w:r>
      <w:r w:rsidRPr="00CC6D4D">
        <w:rPr>
          <w:rFonts w:eastAsia="標楷體" w:cs="標楷體" w:hint="eastAsia"/>
          <w:sz w:val="28"/>
          <w:szCs w:val="28"/>
        </w:rPr>
        <w:t>月</w:t>
      </w:r>
      <w:r w:rsidRPr="00CC6D4D">
        <w:rPr>
          <w:rFonts w:eastAsia="標楷體"/>
          <w:sz w:val="28"/>
          <w:szCs w:val="28"/>
        </w:rPr>
        <w:t>1</w:t>
      </w:r>
      <w:r w:rsidRPr="00CC6D4D">
        <w:rPr>
          <w:rFonts w:eastAsia="標楷體" w:cs="標楷體" w:hint="eastAsia"/>
          <w:sz w:val="28"/>
          <w:szCs w:val="28"/>
        </w:rPr>
        <w:t>日以後發表於</w:t>
      </w:r>
      <w:r w:rsidRPr="00CC6D4D">
        <w:rPr>
          <w:rFonts w:eastAsia="標楷體"/>
          <w:sz w:val="28"/>
          <w:szCs w:val="28"/>
        </w:rPr>
        <w:t>SCI</w:t>
      </w:r>
      <w:r w:rsidRPr="00CC6D4D">
        <w:rPr>
          <w:rFonts w:eastAsia="標楷體" w:cs="標楷體" w:hint="eastAsia"/>
          <w:sz w:val="28"/>
          <w:szCs w:val="28"/>
        </w:rPr>
        <w:t>期刊之</w:t>
      </w:r>
      <w:r w:rsidR="008A42B7" w:rsidRPr="00CC6D4D">
        <w:rPr>
          <w:rFonts w:eastAsia="標楷體" w:cs="標楷體" w:hint="eastAsia"/>
          <w:sz w:val="28"/>
          <w:szCs w:val="28"/>
        </w:rPr>
        <w:t>刊印</w:t>
      </w:r>
      <w:r w:rsidRPr="00CC6D4D">
        <w:rPr>
          <w:rFonts w:eastAsia="標楷體" w:cs="標楷體" w:hint="eastAsia"/>
          <w:sz w:val="28"/>
          <w:szCs w:val="28"/>
        </w:rPr>
        <w:t>論文，且為第一作者或通訊作者；助理教授級以博士論文為代表作時，須檢附大學及研究所成績單</w:t>
      </w:r>
      <w:r w:rsidRPr="00CC6D4D">
        <w:rPr>
          <w:rFonts w:eastAsia="標楷體"/>
          <w:sz w:val="28"/>
          <w:szCs w:val="28"/>
        </w:rPr>
        <w:t>)</w:t>
      </w:r>
      <w:r w:rsidRPr="00CC6D4D">
        <w:rPr>
          <w:rFonts w:eastAsia="標楷體" w:cs="標楷體" w:hint="eastAsia"/>
          <w:sz w:val="28"/>
          <w:szCs w:val="28"/>
        </w:rPr>
        <w:t>。</w:t>
      </w:r>
      <w:r w:rsidR="008A42B7" w:rsidRPr="00CC6D4D">
        <w:rPr>
          <w:rFonts w:eastAsia="標楷體" w:cs="標楷體" w:hint="eastAsia"/>
          <w:sz w:val="28"/>
          <w:szCs w:val="28"/>
        </w:rPr>
        <w:t>代表作需符合申請專長領域。若代表作係與其他人共同發表，需檢附</w:t>
      </w:r>
      <w:r w:rsidR="002308AA" w:rsidRPr="00CC6D4D">
        <w:rPr>
          <w:rFonts w:ascii="標楷體" w:eastAsia="標楷體" w:hAnsi="標楷體" w:cs="標楷體" w:hint="eastAsia"/>
          <w:sz w:val="28"/>
          <w:szCs w:val="28"/>
        </w:rPr>
        <w:t>「</w:t>
      </w:r>
      <w:r w:rsidR="008A42B7" w:rsidRPr="00CC6D4D">
        <w:rPr>
          <w:rFonts w:eastAsia="標楷體" w:cs="標楷體" w:hint="eastAsia"/>
          <w:sz w:val="28"/>
          <w:szCs w:val="28"/>
        </w:rPr>
        <w:t>國立臺灣大學教師資格審查代表作合著人證明</w:t>
      </w:r>
      <w:r w:rsidR="002308AA" w:rsidRPr="00CC6D4D">
        <w:rPr>
          <w:rFonts w:ascii="標楷體" w:eastAsia="標楷體" w:hAnsi="標楷體" w:cs="標楷體" w:hint="eastAsia"/>
          <w:sz w:val="28"/>
          <w:szCs w:val="28"/>
        </w:rPr>
        <w:t>」</w:t>
      </w:r>
      <w:r w:rsidR="00F46FB8" w:rsidRPr="00CC6D4D">
        <w:rPr>
          <w:rFonts w:eastAsia="標楷體"/>
          <w:sz w:val="28"/>
          <w:szCs w:val="28"/>
        </w:rPr>
        <w:t>(</w:t>
      </w:r>
      <w:hyperlink r:id="rId9" w:history="1">
        <w:r w:rsidR="00F46FB8" w:rsidRPr="00CC6D4D">
          <w:rPr>
            <w:rStyle w:val="a4"/>
            <w:rFonts w:eastAsia="標楷體"/>
            <w:color w:val="auto"/>
            <w:sz w:val="28"/>
            <w:szCs w:val="28"/>
          </w:rPr>
          <w:t>http://www.personnel.nut.edu.tw/</w:t>
        </w:r>
      </w:hyperlink>
      <w:r w:rsidR="00F46FB8" w:rsidRPr="00CC6D4D">
        <w:rPr>
          <w:rFonts w:eastAsia="標楷體"/>
          <w:sz w:val="28"/>
          <w:szCs w:val="28"/>
        </w:rPr>
        <w:t>)</w:t>
      </w:r>
      <w:r w:rsidR="00F46FB8" w:rsidRPr="00CC6D4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464EB" w:rsidRPr="00CC6D4D" w:rsidRDefault="00A464EB" w:rsidP="00804D9A">
      <w:pPr>
        <w:numPr>
          <w:ilvl w:val="0"/>
          <w:numId w:val="15"/>
        </w:numPr>
        <w:tabs>
          <w:tab w:val="left" w:pos="8708"/>
          <w:tab w:val="left" w:pos="9180"/>
        </w:tabs>
        <w:snapToGrid w:val="0"/>
        <w:ind w:leftChars="107" w:left="707" w:rightChars="-59" w:right="-142"/>
        <w:jc w:val="both"/>
        <w:rPr>
          <w:rFonts w:eastAsia="標楷體"/>
          <w:sz w:val="28"/>
          <w:szCs w:val="28"/>
        </w:rPr>
      </w:pPr>
      <w:r w:rsidRPr="00CC6D4D">
        <w:rPr>
          <w:rFonts w:eastAsia="標楷體"/>
          <w:sz w:val="28"/>
          <w:szCs w:val="28"/>
        </w:rPr>
        <w:t>20</w:t>
      </w:r>
      <w:r w:rsidR="004F4112" w:rsidRPr="00CC6D4D">
        <w:rPr>
          <w:rFonts w:eastAsia="標楷體" w:hint="eastAsia"/>
          <w:sz w:val="28"/>
          <w:szCs w:val="28"/>
        </w:rPr>
        <w:t>09</w:t>
      </w:r>
      <w:r w:rsidRPr="00CC6D4D">
        <w:rPr>
          <w:rFonts w:eastAsia="標楷體" w:cs="標楷體" w:hint="eastAsia"/>
          <w:sz w:val="28"/>
          <w:szCs w:val="28"/>
        </w:rPr>
        <w:t>年</w:t>
      </w:r>
      <w:r w:rsidR="004F4112" w:rsidRPr="00CC6D4D">
        <w:rPr>
          <w:rFonts w:eastAsia="標楷體" w:hint="eastAsia"/>
          <w:sz w:val="28"/>
          <w:szCs w:val="28"/>
        </w:rPr>
        <w:t>2</w:t>
      </w:r>
      <w:r w:rsidRPr="00CC6D4D">
        <w:rPr>
          <w:rFonts w:eastAsia="標楷體" w:cs="標楷體" w:hint="eastAsia"/>
          <w:sz w:val="28"/>
          <w:szCs w:val="28"/>
        </w:rPr>
        <w:t>月</w:t>
      </w:r>
      <w:r w:rsidRPr="00CC6D4D">
        <w:rPr>
          <w:rFonts w:eastAsia="標楷體"/>
          <w:sz w:val="28"/>
          <w:szCs w:val="28"/>
        </w:rPr>
        <w:t>1</w:t>
      </w:r>
      <w:r w:rsidRPr="00CC6D4D">
        <w:rPr>
          <w:rFonts w:eastAsia="標楷體" w:cs="標楷體" w:hint="eastAsia"/>
          <w:sz w:val="28"/>
          <w:szCs w:val="28"/>
        </w:rPr>
        <w:t>日以後發表之參考著作</w:t>
      </w:r>
      <w:r w:rsidR="00791663" w:rsidRPr="00CC6D4D">
        <w:rPr>
          <w:rFonts w:eastAsia="標楷體" w:cs="標楷體" w:hint="eastAsia"/>
          <w:sz w:val="28"/>
          <w:szCs w:val="28"/>
        </w:rPr>
        <w:t>抽印本</w:t>
      </w:r>
      <w:r w:rsidR="00791663" w:rsidRPr="00CC6D4D">
        <w:rPr>
          <w:rFonts w:eastAsia="標楷體" w:cs="標楷體" w:hint="eastAsia"/>
          <w:sz w:val="28"/>
          <w:szCs w:val="28"/>
        </w:rPr>
        <w:t>(</w:t>
      </w:r>
      <w:r w:rsidR="00791663" w:rsidRPr="00CC6D4D">
        <w:rPr>
          <w:rFonts w:eastAsia="標楷體" w:cs="標楷體" w:hint="eastAsia"/>
          <w:sz w:val="28"/>
          <w:szCs w:val="28"/>
        </w:rPr>
        <w:t>或影本</w:t>
      </w:r>
      <w:r w:rsidR="00791663" w:rsidRPr="00CC6D4D">
        <w:rPr>
          <w:rFonts w:eastAsia="標楷體" w:cs="標楷體" w:hint="eastAsia"/>
          <w:sz w:val="28"/>
          <w:szCs w:val="28"/>
        </w:rPr>
        <w:t>)</w:t>
      </w:r>
      <w:r w:rsidRPr="00CC6D4D">
        <w:rPr>
          <w:rFonts w:eastAsia="標楷體" w:cs="標楷體" w:hint="eastAsia"/>
          <w:sz w:val="28"/>
          <w:szCs w:val="28"/>
        </w:rPr>
        <w:t>至多</w:t>
      </w:r>
      <w:r w:rsidRPr="00CC6D4D">
        <w:rPr>
          <w:rFonts w:eastAsia="標楷體"/>
          <w:sz w:val="28"/>
          <w:szCs w:val="28"/>
        </w:rPr>
        <w:t>10</w:t>
      </w:r>
      <w:r w:rsidRPr="00CC6D4D">
        <w:rPr>
          <w:rFonts w:eastAsia="標楷體" w:cs="標楷體" w:hint="eastAsia"/>
          <w:sz w:val="28"/>
          <w:szCs w:val="28"/>
        </w:rPr>
        <w:t>篇。</w:t>
      </w:r>
    </w:p>
    <w:p w:rsidR="00A464EB" w:rsidRPr="00CC6D4D" w:rsidRDefault="00A464EB" w:rsidP="00804D9A">
      <w:pPr>
        <w:tabs>
          <w:tab w:val="left" w:pos="8708"/>
          <w:tab w:val="left" w:pos="9180"/>
        </w:tabs>
        <w:snapToGrid w:val="0"/>
        <w:ind w:leftChars="-181" w:left="-434" w:rightChars="-59" w:right="-142"/>
        <w:jc w:val="both"/>
        <w:rPr>
          <w:rFonts w:eastAsia="標楷體"/>
          <w:sz w:val="28"/>
          <w:szCs w:val="28"/>
        </w:rPr>
      </w:pPr>
    </w:p>
    <w:p w:rsidR="00A464EB" w:rsidRPr="00CC6D4D" w:rsidRDefault="00A464EB" w:rsidP="00804D9A">
      <w:pPr>
        <w:numPr>
          <w:ilvl w:val="0"/>
          <w:numId w:val="13"/>
        </w:numPr>
        <w:tabs>
          <w:tab w:val="clear" w:pos="1080"/>
        </w:tabs>
        <w:snapToGrid w:val="0"/>
        <w:ind w:leftChars="-181" w:left="286" w:rightChars="-59" w:right="-142" w:hanging="720"/>
        <w:jc w:val="both"/>
        <w:rPr>
          <w:rFonts w:eastAsia="標楷體"/>
          <w:sz w:val="28"/>
          <w:szCs w:val="28"/>
        </w:rPr>
      </w:pPr>
      <w:proofErr w:type="gramStart"/>
      <w:r w:rsidRPr="00CC6D4D">
        <w:rPr>
          <w:rFonts w:eastAsia="標楷體" w:hint="eastAsia"/>
          <w:sz w:val="28"/>
          <w:szCs w:val="28"/>
        </w:rPr>
        <w:t>推薦函須由</w:t>
      </w:r>
      <w:proofErr w:type="gramEnd"/>
      <w:r w:rsidRPr="00CC6D4D">
        <w:rPr>
          <w:rFonts w:eastAsia="標楷體" w:hint="eastAsia"/>
          <w:sz w:val="28"/>
          <w:szCs w:val="28"/>
        </w:rPr>
        <w:t>推薦人直接郵寄或以電子郵件寄送至</w:t>
      </w:r>
      <w:r w:rsidRPr="00CC6D4D">
        <w:rPr>
          <w:rFonts w:eastAsia="標楷體" w:cs="標楷體" w:hint="eastAsia"/>
          <w:sz w:val="28"/>
          <w:szCs w:val="28"/>
        </w:rPr>
        <w:t>下列地址；申請助理教授者應包含</w:t>
      </w:r>
      <w:r w:rsidR="006344CE" w:rsidRPr="00CC6D4D">
        <w:rPr>
          <w:rFonts w:eastAsia="標楷體" w:cs="標楷體" w:hint="eastAsia"/>
          <w:sz w:val="28"/>
          <w:szCs w:val="28"/>
        </w:rPr>
        <w:t>論文</w:t>
      </w:r>
      <w:r w:rsidRPr="00CC6D4D">
        <w:rPr>
          <w:rFonts w:eastAsia="標楷體" w:cs="標楷體" w:hint="eastAsia"/>
          <w:sz w:val="28"/>
          <w:szCs w:val="28"/>
        </w:rPr>
        <w:t>指導教授推薦函一封</w:t>
      </w:r>
      <w:r w:rsidRPr="00CC6D4D">
        <w:rPr>
          <w:rFonts w:eastAsia="標楷體" w:hint="eastAsia"/>
          <w:sz w:val="28"/>
          <w:szCs w:val="28"/>
        </w:rPr>
        <w:t>。</w:t>
      </w:r>
    </w:p>
    <w:p w:rsidR="00A464EB" w:rsidRPr="00CC6D4D" w:rsidRDefault="00A464EB" w:rsidP="00804D9A">
      <w:pPr>
        <w:snapToGrid w:val="0"/>
        <w:ind w:leftChars="-181" w:left="-434" w:rightChars="-59" w:right="-142"/>
        <w:jc w:val="both"/>
        <w:rPr>
          <w:rFonts w:eastAsia="標楷體"/>
          <w:sz w:val="28"/>
          <w:szCs w:val="28"/>
        </w:rPr>
      </w:pPr>
    </w:p>
    <w:p w:rsidR="00A464EB" w:rsidRPr="00CC6D4D" w:rsidRDefault="00A464EB" w:rsidP="00804D9A">
      <w:pPr>
        <w:numPr>
          <w:ilvl w:val="0"/>
          <w:numId w:val="13"/>
        </w:numPr>
        <w:tabs>
          <w:tab w:val="clear" w:pos="1080"/>
        </w:tabs>
        <w:snapToGrid w:val="0"/>
        <w:ind w:leftChars="-181" w:left="286" w:rightChars="-59" w:right="-142" w:hanging="720"/>
        <w:jc w:val="both"/>
        <w:rPr>
          <w:rFonts w:eastAsia="標楷體"/>
          <w:sz w:val="28"/>
          <w:szCs w:val="28"/>
        </w:rPr>
      </w:pPr>
      <w:r w:rsidRPr="00CC6D4D">
        <w:rPr>
          <w:rFonts w:eastAsia="標楷體" w:cs="標楷體" w:hint="eastAsia"/>
          <w:b/>
          <w:sz w:val="28"/>
          <w:szCs w:val="28"/>
        </w:rPr>
        <w:t>申請資料及</w:t>
      </w:r>
      <w:r w:rsidRPr="00CC6D4D">
        <w:rPr>
          <w:rFonts w:eastAsia="標楷體" w:hint="eastAsia"/>
          <w:b/>
          <w:sz w:val="28"/>
          <w:szCs w:val="28"/>
        </w:rPr>
        <w:t>推薦函二</w:t>
      </w:r>
      <w:r w:rsidRPr="00CC6D4D">
        <w:rPr>
          <w:rFonts w:eastAsia="標楷體" w:cs="標楷體" w:hint="eastAsia"/>
          <w:b/>
          <w:sz w:val="28"/>
          <w:szCs w:val="28"/>
        </w:rPr>
        <w:t>封須於</w:t>
      </w:r>
      <w:r w:rsidR="00082034" w:rsidRPr="00CC6D4D">
        <w:rPr>
          <w:rFonts w:eastAsia="標楷體"/>
          <w:b/>
          <w:sz w:val="28"/>
          <w:szCs w:val="28"/>
        </w:rPr>
        <w:t>201</w:t>
      </w:r>
      <w:r w:rsidR="00DB3121" w:rsidRPr="00CC6D4D">
        <w:rPr>
          <w:rFonts w:eastAsia="標楷體" w:hint="eastAsia"/>
          <w:b/>
          <w:sz w:val="28"/>
          <w:szCs w:val="28"/>
        </w:rPr>
        <w:t>5</w:t>
      </w:r>
      <w:r w:rsidR="00082034" w:rsidRPr="00CC6D4D">
        <w:rPr>
          <w:rFonts w:eastAsia="標楷體" w:cs="標楷體" w:hint="eastAsia"/>
          <w:b/>
          <w:sz w:val="28"/>
          <w:szCs w:val="28"/>
        </w:rPr>
        <w:t>年</w:t>
      </w:r>
      <w:r w:rsidR="00DB3121" w:rsidRPr="00CC6D4D">
        <w:rPr>
          <w:rFonts w:eastAsia="標楷體" w:hint="eastAsia"/>
          <w:b/>
          <w:sz w:val="28"/>
          <w:szCs w:val="28"/>
        </w:rPr>
        <w:t>5</w:t>
      </w:r>
      <w:r w:rsidRPr="00CC6D4D">
        <w:rPr>
          <w:rFonts w:eastAsia="標楷體" w:cs="標楷體" w:hint="eastAsia"/>
          <w:b/>
          <w:sz w:val="28"/>
          <w:szCs w:val="28"/>
        </w:rPr>
        <w:t>月</w:t>
      </w:r>
      <w:r w:rsidR="00DB3121" w:rsidRPr="00CC6D4D">
        <w:rPr>
          <w:rFonts w:eastAsia="標楷體" w:hint="eastAsia"/>
          <w:b/>
          <w:sz w:val="28"/>
          <w:szCs w:val="28"/>
        </w:rPr>
        <w:t>31</w:t>
      </w:r>
      <w:r w:rsidRPr="00CC6D4D">
        <w:rPr>
          <w:rFonts w:eastAsia="標楷體" w:cs="標楷體" w:hint="eastAsia"/>
          <w:b/>
          <w:sz w:val="28"/>
          <w:szCs w:val="28"/>
        </w:rPr>
        <w:t>日前以掛號郵件寄達下列地址</w:t>
      </w:r>
      <w:r w:rsidRPr="00CC6D4D">
        <w:rPr>
          <w:rFonts w:eastAsia="標楷體" w:cs="標楷體" w:hint="eastAsia"/>
          <w:sz w:val="28"/>
          <w:szCs w:val="28"/>
        </w:rPr>
        <w:t>，並以電子郵件</w:t>
      </w:r>
      <w:r w:rsidRPr="00CC6D4D">
        <w:rPr>
          <w:rFonts w:eastAsia="標楷體"/>
          <w:sz w:val="28"/>
          <w:szCs w:val="28"/>
        </w:rPr>
        <w:t>(</w:t>
      </w:r>
      <w:r w:rsidR="00082034" w:rsidRPr="00CC6D4D">
        <w:rPr>
          <w:rFonts w:eastAsia="標楷體" w:hint="eastAsia"/>
          <w:sz w:val="28"/>
          <w:szCs w:val="28"/>
        </w:rPr>
        <w:t>ycchang</w:t>
      </w:r>
      <w:r w:rsidRPr="00CC6D4D">
        <w:rPr>
          <w:rFonts w:eastAsia="標楷體"/>
          <w:sz w:val="28"/>
          <w:szCs w:val="28"/>
        </w:rPr>
        <w:t>@ntu.edu.tw)</w:t>
      </w:r>
      <w:r w:rsidRPr="00CC6D4D">
        <w:rPr>
          <w:rFonts w:eastAsia="標楷體" w:cs="標楷體" w:hint="eastAsia"/>
          <w:sz w:val="28"/>
          <w:szCs w:val="28"/>
        </w:rPr>
        <w:t>確認：</w:t>
      </w:r>
    </w:p>
    <w:p w:rsidR="00A464EB" w:rsidRPr="00CC6D4D" w:rsidRDefault="00A464EB" w:rsidP="00804D9A">
      <w:pPr>
        <w:snapToGrid w:val="0"/>
        <w:ind w:leftChars="-181" w:left="-434" w:rightChars="-59" w:right="-142"/>
        <w:jc w:val="both"/>
        <w:rPr>
          <w:rFonts w:eastAsia="標楷體"/>
          <w:sz w:val="28"/>
          <w:szCs w:val="28"/>
        </w:rPr>
      </w:pPr>
    </w:p>
    <w:p w:rsidR="00A464EB" w:rsidRPr="00CC6D4D" w:rsidRDefault="00A464EB" w:rsidP="00804D9A">
      <w:pPr>
        <w:snapToGrid w:val="0"/>
        <w:ind w:leftChars="236" w:left="566" w:rightChars="-59" w:right="-142"/>
        <w:jc w:val="both"/>
        <w:rPr>
          <w:rFonts w:eastAsia="標楷體"/>
          <w:b/>
          <w:sz w:val="28"/>
          <w:szCs w:val="28"/>
        </w:rPr>
      </w:pPr>
      <w:r w:rsidRPr="00CC6D4D">
        <w:rPr>
          <w:rFonts w:eastAsia="標楷體" w:cs="標楷體" w:hint="eastAsia"/>
          <w:b/>
          <w:sz w:val="28"/>
          <w:szCs w:val="28"/>
        </w:rPr>
        <w:t>臺北市</w:t>
      </w:r>
      <w:r w:rsidRPr="00CC6D4D">
        <w:rPr>
          <w:rFonts w:eastAsia="標楷體"/>
          <w:b/>
          <w:sz w:val="28"/>
          <w:szCs w:val="28"/>
        </w:rPr>
        <w:t>(10617)</w:t>
      </w:r>
      <w:r w:rsidRPr="00CC6D4D">
        <w:rPr>
          <w:rFonts w:eastAsia="標楷體" w:cs="標楷體" w:hint="eastAsia"/>
          <w:b/>
          <w:sz w:val="28"/>
          <w:szCs w:val="28"/>
        </w:rPr>
        <w:t>羅斯福路四段</w:t>
      </w:r>
      <w:r w:rsidRPr="00CC6D4D">
        <w:rPr>
          <w:rFonts w:eastAsia="標楷體"/>
          <w:b/>
          <w:sz w:val="28"/>
          <w:szCs w:val="28"/>
        </w:rPr>
        <w:t>1</w:t>
      </w:r>
      <w:r w:rsidRPr="00CC6D4D">
        <w:rPr>
          <w:rFonts w:eastAsia="標楷體" w:cs="標楷體" w:hint="eastAsia"/>
          <w:b/>
          <w:sz w:val="28"/>
          <w:szCs w:val="28"/>
        </w:rPr>
        <w:t>號</w:t>
      </w:r>
      <w:bookmarkStart w:id="0" w:name="_GoBack"/>
      <w:bookmarkEnd w:id="0"/>
    </w:p>
    <w:p w:rsidR="00A464EB" w:rsidRPr="00CC6D4D" w:rsidRDefault="00A464EB" w:rsidP="00804D9A">
      <w:pPr>
        <w:snapToGrid w:val="0"/>
        <w:ind w:leftChars="236" w:left="566" w:rightChars="-59" w:right="-142"/>
        <w:jc w:val="both"/>
        <w:rPr>
          <w:rFonts w:eastAsia="標楷體" w:cs="標楷體"/>
          <w:b/>
          <w:sz w:val="28"/>
          <w:szCs w:val="28"/>
        </w:rPr>
      </w:pPr>
      <w:r w:rsidRPr="00CC6D4D">
        <w:rPr>
          <w:rFonts w:eastAsia="標楷體" w:cs="標楷體" w:hint="eastAsia"/>
          <w:b/>
          <w:sz w:val="28"/>
          <w:szCs w:val="28"/>
        </w:rPr>
        <w:t>國立臺灣大學植物病理與微生物學系</w:t>
      </w:r>
    </w:p>
    <w:p w:rsidR="00A464EB" w:rsidRPr="00CC6D4D" w:rsidRDefault="00082034" w:rsidP="00804D9A">
      <w:pPr>
        <w:snapToGrid w:val="0"/>
        <w:ind w:leftChars="236" w:left="566" w:rightChars="-59" w:right="-142"/>
        <w:jc w:val="both"/>
        <w:rPr>
          <w:rFonts w:eastAsia="標楷體" w:cs="標楷體"/>
          <w:b/>
          <w:sz w:val="28"/>
          <w:szCs w:val="28"/>
        </w:rPr>
      </w:pPr>
      <w:r w:rsidRPr="00CC6D4D">
        <w:rPr>
          <w:rFonts w:eastAsia="標楷體" w:cs="標楷體" w:hint="eastAsia"/>
          <w:b/>
          <w:sz w:val="28"/>
          <w:szCs w:val="28"/>
        </w:rPr>
        <w:t>張雅君</w:t>
      </w:r>
      <w:r w:rsidR="00A464EB" w:rsidRPr="00CC6D4D">
        <w:rPr>
          <w:rFonts w:eastAsia="標楷體" w:cs="標楷體" w:hint="eastAsia"/>
          <w:b/>
          <w:sz w:val="28"/>
          <w:szCs w:val="28"/>
        </w:rPr>
        <w:t>系主任收</w:t>
      </w:r>
    </w:p>
    <w:p w:rsidR="00804D9A" w:rsidRPr="00CC6D4D" w:rsidRDefault="00804D9A" w:rsidP="00804D9A">
      <w:pPr>
        <w:snapToGrid w:val="0"/>
        <w:ind w:leftChars="236" w:left="566" w:rightChars="-59" w:right="-142"/>
        <w:jc w:val="both"/>
        <w:rPr>
          <w:rFonts w:eastAsia="標楷體"/>
          <w:b/>
          <w:bCs/>
          <w:sz w:val="28"/>
          <w:szCs w:val="28"/>
        </w:rPr>
      </w:pPr>
    </w:p>
    <w:p w:rsidR="00490C8B" w:rsidRPr="00CC6D4D" w:rsidRDefault="00A464EB" w:rsidP="00CC6D4D">
      <w:pPr>
        <w:numPr>
          <w:ilvl w:val="0"/>
          <w:numId w:val="13"/>
        </w:numPr>
        <w:tabs>
          <w:tab w:val="clear" w:pos="1080"/>
        </w:tabs>
        <w:snapToGrid w:val="0"/>
        <w:ind w:leftChars="-181" w:left="286" w:rightChars="-59" w:right="-142" w:hanging="720"/>
        <w:jc w:val="both"/>
        <w:rPr>
          <w:rFonts w:ascii="Arial" w:hAnsi="Arial" w:cs="Arial"/>
          <w:b/>
          <w:szCs w:val="24"/>
        </w:rPr>
      </w:pPr>
      <w:r w:rsidRPr="00CC6D4D">
        <w:rPr>
          <w:rFonts w:eastAsia="標楷體" w:cs="標楷體" w:hint="eastAsia"/>
          <w:sz w:val="28"/>
          <w:szCs w:val="28"/>
        </w:rPr>
        <w:t>其他詳見本系網址：</w:t>
      </w:r>
      <w:hyperlink r:id="rId10" w:history="1">
        <w:r w:rsidRPr="00CC6D4D">
          <w:rPr>
            <w:rStyle w:val="a4"/>
            <w:rFonts w:eastAsia="標楷體"/>
            <w:color w:val="auto"/>
            <w:sz w:val="28"/>
            <w:szCs w:val="28"/>
          </w:rPr>
          <w:t>http://homepage.ntu.edu.tw/~ppm</w:t>
        </w:r>
      </w:hyperlink>
      <w:r w:rsidRPr="00CC6D4D">
        <w:rPr>
          <w:rFonts w:eastAsia="標楷體" w:cs="標楷體" w:hint="eastAsia"/>
          <w:sz w:val="28"/>
          <w:szCs w:val="28"/>
        </w:rPr>
        <w:t>。</w:t>
      </w:r>
    </w:p>
    <w:sectPr w:rsidR="00490C8B" w:rsidRPr="00CC6D4D" w:rsidSect="00804D9A">
      <w:pgSz w:w="11906" w:h="16838"/>
      <w:pgMar w:top="992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27" w:rsidRDefault="002B5D27" w:rsidP="00451CD7">
      <w:r>
        <w:separator/>
      </w:r>
    </w:p>
  </w:endnote>
  <w:endnote w:type="continuationSeparator" w:id="0">
    <w:p w:rsidR="002B5D27" w:rsidRDefault="002B5D27" w:rsidP="0045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27" w:rsidRDefault="002B5D27" w:rsidP="00451CD7">
      <w:r>
        <w:separator/>
      </w:r>
    </w:p>
  </w:footnote>
  <w:footnote w:type="continuationSeparator" w:id="0">
    <w:p w:rsidR="002B5D27" w:rsidRDefault="002B5D27" w:rsidP="0045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954"/>
    <w:multiLevelType w:val="hybridMultilevel"/>
    <w:tmpl w:val="B9A68B5C"/>
    <w:lvl w:ilvl="0" w:tplc="D50CB388">
      <w:start w:val="1"/>
      <w:numFmt w:val="taiwaneseCountingThousand"/>
      <w:lvlText w:val="%1、"/>
      <w:lvlJc w:val="left"/>
      <w:pPr>
        <w:tabs>
          <w:tab w:val="num" w:pos="884"/>
        </w:tabs>
        <w:ind w:left="884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943D55"/>
    <w:multiLevelType w:val="singleLevel"/>
    <w:tmpl w:val="9D46FE56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2">
    <w:nsid w:val="080C612E"/>
    <w:multiLevelType w:val="hybridMultilevel"/>
    <w:tmpl w:val="29E0CDF4"/>
    <w:lvl w:ilvl="0" w:tplc="456A48A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eastAsia"/>
        <w:b w:val="0"/>
        <w:i w:val="0"/>
      </w:rPr>
    </w:lvl>
    <w:lvl w:ilvl="1" w:tplc="433A731A">
      <w:start w:val="1"/>
      <w:numFmt w:val="decimal"/>
      <w:lvlText w:val="(%2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abstractNum w:abstractNumId="3">
    <w:nsid w:val="11F10C05"/>
    <w:multiLevelType w:val="hybridMultilevel"/>
    <w:tmpl w:val="42C01168"/>
    <w:lvl w:ilvl="0" w:tplc="B374F088">
      <w:start w:val="1"/>
      <w:numFmt w:val="decimalFullWidth"/>
      <w:lvlText w:val="(%1)"/>
      <w:lvlJc w:val="left"/>
      <w:pPr>
        <w:tabs>
          <w:tab w:val="num" w:pos="1640"/>
        </w:tabs>
        <w:ind w:left="164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80"/>
        </w:tabs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20"/>
        </w:tabs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0"/>
        </w:tabs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60"/>
        </w:tabs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0"/>
        </w:tabs>
        <w:ind w:left="5240" w:hanging="480"/>
      </w:pPr>
    </w:lvl>
  </w:abstractNum>
  <w:abstractNum w:abstractNumId="4">
    <w:nsid w:val="12E34A7D"/>
    <w:multiLevelType w:val="hybridMultilevel"/>
    <w:tmpl w:val="29E0CDF4"/>
    <w:lvl w:ilvl="0" w:tplc="456A48AA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eastAsia"/>
        <w:b w:val="0"/>
        <w:i w:val="0"/>
      </w:rPr>
    </w:lvl>
    <w:lvl w:ilvl="1" w:tplc="433A731A">
      <w:start w:val="1"/>
      <w:numFmt w:val="decimal"/>
      <w:lvlText w:val="(%2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abstractNum w:abstractNumId="5">
    <w:nsid w:val="24DC5494"/>
    <w:multiLevelType w:val="hybridMultilevel"/>
    <w:tmpl w:val="442A77CE"/>
    <w:lvl w:ilvl="0" w:tplc="AC78F5E2">
      <w:start w:val="1"/>
      <w:numFmt w:val="taiwaneseCountingThousand"/>
      <w:lvlText w:val="%1、"/>
      <w:lvlJc w:val="left"/>
      <w:pPr>
        <w:ind w:left="1473" w:hanging="48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6">
    <w:nsid w:val="29916067"/>
    <w:multiLevelType w:val="hybridMultilevel"/>
    <w:tmpl w:val="461AAB0C"/>
    <w:lvl w:ilvl="0" w:tplc="992A84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>
    <w:nsid w:val="2B836B93"/>
    <w:multiLevelType w:val="hybridMultilevel"/>
    <w:tmpl w:val="9F307254"/>
    <w:lvl w:ilvl="0" w:tplc="D922A3FE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2E813CFE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969"/>
        </w:tabs>
        <w:ind w:left="969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9">
    <w:nsid w:val="31136A58"/>
    <w:multiLevelType w:val="multilevel"/>
    <w:tmpl w:val="9FAE68A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10">
    <w:nsid w:val="368C5CFF"/>
    <w:multiLevelType w:val="hybridMultilevel"/>
    <w:tmpl w:val="315875A8"/>
    <w:lvl w:ilvl="0" w:tplc="12EE8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0C7710"/>
    <w:multiLevelType w:val="hybridMultilevel"/>
    <w:tmpl w:val="7CB46D64"/>
    <w:lvl w:ilvl="0" w:tplc="2640D5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>
    <w:nsid w:val="394B23FA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969"/>
        </w:tabs>
        <w:ind w:left="969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3">
    <w:nsid w:val="3AD37764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969"/>
        </w:tabs>
        <w:ind w:left="969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ind w:left="4329" w:hanging="480"/>
      </w:pPr>
    </w:lvl>
  </w:abstractNum>
  <w:abstractNum w:abstractNumId="14">
    <w:nsid w:val="4BE25D76"/>
    <w:multiLevelType w:val="hybridMultilevel"/>
    <w:tmpl w:val="E22430F8"/>
    <w:lvl w:ilvl="0" w:tplc="351009C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4CD13FC6"/>
    <w:multiLevelType w:val="hybridMultilevel"/>
    <w:tmpl w:val="DB5C0DAA"/>
    <w:lvl w:ilvl="0" w:tplc="772C5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25564F"/>
    <w:multiLevelType w:val="multilevel"/>
    <w:tmpl w:val="9FAE68A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6"/>
        </w:tabs>
        <w:ind w:left="1446" w:hanging="480"/>
      </w:p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480"/>
      </w:pPr>
    </w:lvl>
    <w:lvl w:ilvl="4">
      <w:start w:val="1"/>
      <w:numFmt w:val="ideographTraditional"/>
      <w:lvlText w:val="%5、"/>
      <w:lvlJc w:val="left"/>
      <w:pPr>
        <w:tabs>
          <w:tab w:val="num" w:pos="2406"/>
        </w:tabs>
        <w:ind w:left="2406" w:hanging="480"/>
      </w:pPr>
    </w:lvl>
    <w:lvl w:ilvl="5">
      <w:start w:val="1"/>
      <w:numFmt w:val="lowerRoman"/>
      <w:lvlText w:val="%6."/>
      <w:lvlJc w:val="right"/>
      <w:pPr>
        <w:tabs>
          <w:tab w:val="num" w:pos="2886"/>
        </w:tabs>
        <w:ind w:left="2886" w:hanging="48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80"/>
      </w:pPr>
    </w:lvl>
    <w:lvl w:ilvl="7">
      <w:start w:val="1"/>
      <w:numFmt w:val="ideographTraditional"/>
      <w:lvlText w:val="%8、"/>
      <w:lvlJc w:val="left"/>
      <w:pPr>
        <w:tabs>
          <w:tab w:val="num" w:pos="3846"/>
        </w:tabs>
        <w:ind w:left="3846" w:hanging="480"/>
      </w:pPr>
    </w:lvl>
    <w:lvl w:ilvl="8">
      <w:start w:val="1"/>
      <w:numFmt w:val="lowerRoman"/>
      <w:lvlText w:val="%9."/>
      <w:lvlJc w:val="right"/>
      <w:pPr>
        <w:tabs>
          <w:tab w:val="num" w:pos="4326"/>
        </w:tabs>
        <w:ind w:left="4326" w:hanging="480"/>
      </w:pPr>
    </w:lvl>
  </w:abstractNum>
  <w:abstractNum w:abstractNumId="17">
    <w:nsid w:val="5DB654D9"/>
    <w:multiLevelType w:val="hybridMultilevel"/>
    <w:tmpl w:val="CC50B6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F307B49"/>
    <w:multiLevelType w:val="hybridMultilevel"/>
    <w:tmpl w:val="EA86C880"/>
    <w:lvl w:ilvl="0" w:tplc="61E0582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2D3698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967"/>
        </w:tabs>
        <w:ind w:left="967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0">
    <w:nsid w:val="634B7B39"/>
    <w:multiLevelType w:val="hybridMultilevel"/>
    <w:tmpl w:val="98882D8C"/>
    <w:lvl w:ilvl="0" w:tplc="F6189BB2">
      <w:start w:val="1"/>
      <w:numFmt w:val="taiwaneseCountingThousand"/>
      <w:lvlText w:val="%1、"/>
      <w:lvlJc w:val="left"/>
      <w:pPr>
        <w:ind w:left="4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1">
    <w:nsid w:val="6F41625E"/>
    <w:multiLevelType w:val="hybridMultilevel"/>
    <w:tmpl w:val="EEE69952"/>
    <w:lvl w:ilvl="0" w:tplc="61E05826">
      <w:start w:val="1"/>
      <w:numFmt w:val="decimal"/>
      <w:lvlText w:val="%1."/>
      <w:lvlJc w:val="left"/>
      <w:pPr>
        <w:tabs>
          <w:tab w:val="num" w:pos="485"/>
        </w:tabs>
        <w:ind w:left="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5"/>
        </w:tabs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5"/>
        </w:tabs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5"/>
        </w:tabs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5"/>
        </w:tabs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5"/>
        </w:tabs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5"/>
        </w:tabs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5"/>
        </w:tabs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5"/>
        </w:tabs>
        <w:ind w:left="3845" w:hanging="480"/>
      </w:pPr>
    </w:lvl>
  </w:abstractNum>
  <w:abstractNum w:abstractNumId="22">
    <w:nsid w:val="74B92C95"/>
    <w:multiLevelType w:val="hybridMultilevel"/>
    <w:tmpl w:val="FCB440D4"/>
    <w:lvl w:ilvl="0" w:tplc="DC5E8E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834F346">
      <w:start w:val="2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7D336B9"/>
    <w:multiLevelType w:val="hybridMultilevel"/>
    <w:tmpl w:val="9FAE68A0"/>
    <w:lvl w:ilvl="0" w:tplc="F7BC70F6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433A731A">
      <w:start w:val="1"/>
      <w:numFmt w:val="decimal"/>
      <w:lvlText w:val="(%2)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20"/>
  </w:num>
  <w:num w:numId="11">
    <w:abstractNumId w:val="6"/>
  </w:num>
  <w:num w:numId="12">
    <w:abstractNumId w:val="23"/>
  </w:num>
  <w:num w:numId="13">
    <w:abstractNumId w:val="1"/>
    <w:lvlOverride w:ilvl="0">
      <w:startOverride w:val="1"/>
    </w:lvlOverride>
  </w:num>
  <w:num w:numId="14">
    <w:abstractNumId w:val="14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21"/>
  </w:num>
  <w:num w:numId="20">
    <w:abstractNumId w:val="2"/>
  </w:num>
  <w:num w:numId="21">
    <w:abstractNumId w:val="19"/>
  </w:num>
  <w:num w:numId="22">
    <w:abstractNumId w:val="12"/>
  </w:num>
  <w:num w:numId="23">
    <w:abstractNumId w:val="4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36"/>
    <w:rsid w:val="00001714"/>
    <w:rsid w:val="0001310B"/>
    <w:rsid w:val="00024FA1"/>
    <w:rsid w:val="000373EC"/>
    <w:rsid w:val="000551D9"/>
    <w:rsid w:val="00056147"/>
    <w:rsid w:val="00074716"/>
    <w:rsid w:val="00082034"/>
    <w:rsid w:val="00082FCA"/>
    <w:rsid w:val="00096003"/>
    <w:rsid w:val="000C191A"/>
    <w:rsid w:val="000E1258"/>
    <w:rsid w:val="000E5B60"/>
    <w:rsid w:val="000F64A1"/>
    <w:rsid w:val="000F68B3"/>
    <w:rsid w:val="00101769"/>
    <w:rsid w:val="001023EF"/>
    <w:rsid w:val="00124FA3"/>
    <w:rsid w:val="001313C7"/>
    <w:rsid w:val="00137FE0"/>
    <w:rsid w:val="00143D2D"/>
    <w:rsid w:val="00153862"/>
    <w:rsid w:val="00161C87"/>
    <w:rsid w:val="00167528"/>
    <w:rsid w:val="001711B4"/>
    <w:rsid w:val="00177B78"/>
    <w:rsid w:val="00180BAE"/>
    <w:rsid w:val="001830FE"/>
    <w:rsid w:val="0018388D"/>
    <w:rsid w:val="001854AE"/>
    <w:rsid w:val="00186FC0"/>
    <w:rsid w:val="0018708F"/>
    <w:rsid w:val="00192B33"/>
    <w:rsid w:val="00197252"/>
    <w:rsid w:val="001A30A8"/>
    <w:rsid w:val="001B33AF"/>
    <w:rsid w:val="001B7A05"/>
    <w:rsid w:val="001C19D0"/>
    <w:rsid w:val="001C7D9C"/>
    <w:rsid w:val="001D0147"/>
    <w:rsid w:val="001D3C19"/>
    <w:rsid w:val="001D3CD4"/>
    <w:rsid w:val="001F192D"/>
    <w:rsid w:val="001F2A90"/>
    <w:rsid w:val="001F3A38"/>
    <w:rsid w:val="001F7F29"/>
    <w:rsid w:val="002024AA"/>
    <w:rsid w:val="00203733"/>
    <w:rsid w:val="00210378"/>
    <w:rsid w:val="0021228A"/>
    <w:rsid w:val="002131EA"/>
    <w:rsid w:val="00217F34"/>
    <w:rsid w:val="002222A8"/>
    <w:rsid w:val="0022695A"/>
    <w:rsid w:val="00230630"/>
    <w:rsid w:val="002308AA"/>
    <w:rsid w:val="00230F4E"/>
    <w:rsid w:val="002410A2"/>
    <w:rsid w:val="002438EB"/>
    <w:rsid w:val="00243FB3"/>
    <w:rsid w:val="0024570B"/>
    <w:rsid w:val="00250C29"/>
    <w:rsid w:val="002544DA"/>
    <w:rsid w:val="00255299"/>
    <w:rsid w:val="002707E9"/>
    <w:rsid w:val="002760F6"/>
    <w:rsid w:val="00282A06"/>
    <w:rsid w:val="002872A4"/>
    <w:rsid w:val="00294CEC"/>
    <w:rsid w:val="002A6680"/>
    <w:rsid w:val="002B5D27"/>
    <w:rsid w:val="002B68E2"/>
    <w:rsid w:val="002C12D1"/>
    <w:rsid w:val="002D0998"/>
    <w:rsid w:val="002E096F"/>
    <w:rsid w:val="002E3F41"/>
    <w:rsid w:val="002E781E"/>
    <w:rsid w:val="002F1133"/>
    <w:rsid w:val="002F12A1"/>
    <w:rsid w:val="0032538A"/>
    <w:rsid w:val="00326071"/>
    <w:rsid w:val="003370B5"/>
    <w:rsid w:val="00337A69"/>
    <w:rsid w:val="00347411"/>
    <w:rsid w:val="00362618"/>
    <w:rsid w:val="00362662"/>
    <w:rsid w:val="00370A82"/>
    <w:rsid w:val="00373C6A"/>
    <w:rsid w:val="00374A8A"/>
    <w:rsid w:val="00376DCE"/>
    <w:rsid w:val="003814B7"/>
    <w:rsid w:val="00381AC2"/>
    <w:rsid w:val="003935A4"/>
    <w:rsid w:val="003A63FE"/>
    <w:rsid w:val="003B4AE6"/>
    <w:rsid w:val="003B626F"/>
    <w:rsid w:val="003B643A"/>
    <w:rsid w:val="003B75AE"/>
    <w:rsid w:val="003C4E8F"/>
    <w:rsid w:val="003C705C"/>
    <w:rsid w:val="003F0DAB"/>
    <w:rsid w:val="003F65A8"/>
    <w:rsid w:val="00400E84"/>
    <w:rsid w:val="00401CB9"/>
    <w:rsid w:val="004106C9"/>
    <w:rsid w:val="004126C2"/>
    <w:rsid w:val="00423CB6"/>
    <w:rsid w:val="00436995"/>
    <w:rsid w:val="00445036"/>
    <w:rsid w:val="00447A68"/>
    <w:rsid w:val="00450829"/>
    <w:rsid w:val="00451CD7"/>
    <w:rsid w:val="0046097D"/>
    <w:rsid w:val="00462398"/>
    <w:rsid w:val="0046667F"/>
    <w:rsid w:val="00473FE2"/>
    <w:rsid w:val="004877AD"/>
    <w:rsid w:val="00490C8B"/>
    <w:rsid w:val="00491480"/>
    <w:rsid w:val="00493DB0"/>
    <w:rsid w:val="00494747"/>
    <w:rsid w:val="004A4177"/>
    <w:rsid w:val="004B3E83"/>
    <w:rsid w:val="004B4A78"/>
    <w:rsid w:val="004C1D76"/>
    <w:rsid w:val="004C1E72"/>
    <w:rsid w:val="004C4A58"/>
    <w:rsid w:val="004C5393"/>
    <w:rsid w:val="004D087A"/>
    <w:rsid w:val="004F4112"/>
    <w:rsid w:val="004F4DE1"/>
    <w:rsid w:val="0050769C"/>
    <w:rsid w:val="00511076"/>
    <w:rsid w:val="0052070E"/>
    <w:rsid w:val="00531A10"/>
    <w:rsid w:val="00550AF5"/>
    <w:rsid w:val="00551D4E"/>
    <w:rsid w:val="00572763"/>
    <w:rsid w:val="00581B11"/>
    <w:rsid w:val="005928EE"/>
    <w:rsid w:val="0059732E"/>
    <w:rsid w:val="005A62E1"/>
    <w:rsid w:val="005B57D0"/>
    <w:rsid w:val="005D322F"/>
    <w:rsid w:val="005D3F09"/>
    <w:rsid w:val="005E6679"/>
    <w:rsid w:val="005E75A3"/>
    <w:rsid w:val="005F2DCF"/>
    <w:rsid w:val="005F77BF"/>
    <w:rsid w:val="0060376C"/>
    <w:rsid w:val="006070AB"/>
    <w:rsid w:val="00617AF7"/>
    <w:rsid w:val="00626C3C"/>
    <w:rsid w:val="00627CC6"/>
    <w:rsid w:val="006339B7"/>
    <w:rsid w:val="006344CE"/>
    <w:rsid w:val="00635AB4"/>
    <w:rsid w:val="006616B3"/>
    <w:rsid w:val="00663A61"/>
    <w:rsid w:val="00667227"/>
    <w:rsid w:val="00673A90"/>
    <w:rsid w:val="0067517B"/>
    <w:rsid w:val="006769F4"/>
    <w:rsid w:val="00692A12"/>
    <w:rsid w:val="006A47D0"/>
    <w:rsid w:val="006B00F5"/>
    <w:rsid w:val="006B2422"/>
    <w:rsid w:val="006D4ECC"/>
    <w:rsid w:val="006D761D"/>
    <w:rsid w:val="006E186E"/>
    <w:rsid w:val="006F640E"/>
    <w:rsid w:val="00707725"/>
    <w:rsid w:val="00711D2D"/>
    <w:rsid w:val="00713995"/>
    <w:rsid w:val="00714314"/>
    <w:rsid w:val="007159B0"/>
    <w:rsid w:val="007209B7"/>
    <w:rsid w:val="0072672C"/>
    <w:rsid w:val="0073268B"/>
    <w:rsid w:val="00745A28"/>
    <w:rsid w:val="00745AD8"/>
    <w:rsid w:val="00776EFD"/>
    <w:rsid w:val="00782ABD"/>
    <w:rsid w:val="00785661"/>
    <w:rsid w:val="0078618F"/>
    <w:rsid w:val="00790C88"/>
    <w:rsid w:val="00791663"/>
    <w:rsid w:val="00793F3E"/>
    <w:rsid w:val="007A189A"/>
    <w:rsid w:val="007A2C35"/>
    <w:rsid w:val="007B18DE"/>
    <w:rsid w:val="007B421A"/>
    <w:rsid w:val="007B42E4"/>
    <w:rsid w:val="007D0651"/>
    <w:rsid w:val="007D4436"/>
    <w:rsid w:val="007F6F16"/>
    <w:rsid w:val="007F743B"/>
    <w:rsid w:val="0080067A"/>
    <w:rsid w:val="00804D9A"/>
    <w:rsid w:val="008213B0"/>
    <w:rsid w:val="00824BA8"/>
    <w:rsid w:val="0082741C"/>
    <w:rsid w:val="00862FBA"/>
    <w:rsid w:val="00877E98"/>
    <w:rsid w:val="00885887"/>
    <w:rsid w:val="008A3C19"/>
    <w:rsid w:val="008A42B7"/>
    <w:rsid w:val="008B20A6"/>
    <w:rsid w:val="008B7339"/>
    <w:rsid w:val="008C108E"/>
    <w:rsid w:val="008C47A5"/>
    <w:rsid w:val="008C66E1"/>
    <w:rsid w:val="008D2612"/>
    <w:rsid w:val="008E007F"/>
    <w:rsid w:val="008E0BEF"/>
    <w:rsid w:val="008E4B1A"/>
    <w:rsid w:val="008E62C1"/>
    <w:rsid w:val="008F6C07"/>
    <w:rsid w:val="008F6DF0"/>
    <w:rsid w:val="009033D5"/>
    <w:rsid w:val="00913220"/>
    <w:rsid w:val="009176A6"/>
    <w:rsid w:val="009217F3"/>
    <w:rsid w:val="00935E88"/>
    <w:rsid w:val="00940CB3"/>
    <w:rsid w:val="009423AE"/>
    <w:rsid w:val="00947C37"/>
    <w:rsid w:val="0095246C"/>
    <w:rsid w:val="00952F53"/>
    <w:rsid w:val="00955B3A"/>
    <w:rsid w:val="009560C5"/>
    <w:rsid w:val="009675C4"/>
    <w:rsid w:val="009916A2"/>
    <w:rsid w:val="0099200E"/>
    <w:rsid w:val="00996799"/>
    <w:rsid w:val="009B3F27"/>
    <w:rsid w:val="009C76C2"/>
    <w:rsid w:val="009D7131"/>
    <w:rsid w:val="009E1BE1"/>
    <w:rsid w:val="009E1BFB"/>
    <w:rsid w:val="009F58BC"/>
    <w:rsid w:val="009F68A7"/>
    <w:rsid w:val="00A05DE4"/>
    <w:rsid w:val="00A063A8"/>
    <w:rsid w:val="00A260E3"/>
    <w:rsid w:val="00A26A28"/>
    <w:rsid w:val="00A271AC"/>
    <w:rsid w:val="00A34C70"/>
    <w:rsid w:val="00A361DB"/>
    <w:rsid w:val="00A464EB"/>
    <w:rsid w:val="00A47ED1"/>
    <w:rsid w:val="00A50D06"/>
    <w:rsid w:val="00A54310"/>
    <w:rsid w:val="00A7355D"/>
    <w:rsid w:val="00A758DD"/>
    <w:rsid w:val="00A84DA4"/>
    <w:rsid w:val="00A8747D"/>
    <w:rsid w:val="00A93771"/>
    <w:rsid w:val="00AC7D8F"/>
    <w:rsid w:val="00AC7F0D"/>
    <w:rsid w:val="00AD0899"/>
    <w:rsid w:val="00AD0C50"/>
    <w:rsid w:val="00AE1A69"/>
    <w:rsid w:val="00AE2C45"/>
    <w:rsid w:val="00AE4945"/>
    <w:rsid w:val="00AE5AE5"/>
    <w:rsid w:val="00AF3CB4"/>
    <w:rsid w:val="00AF4E51"/>
    <w:rsid w:val="00B01BC7"/>
    <w:rsid w:val="00B2232B"/>
    <w:rsid w:val="00B33799"/>
    <w:rsid w:val="00B3724D"/>
    <w:rsid w:val="00B448EE"/>
    <w:rsid w:val="00B5009E"/>
    <w:rsid w:val="00B54EFE"/>
    <w:rsid w:val="00B5606C"/>
    <w:rsid w:val="00B8720B"/>
    <w:rsid w:val="00B872D1"/>
    <w:rsid w:val="00BB6866"/>
    <w:rsid w:val="00BC0C81"/>
    <w:rsid w:val="00BC11F8"/>
    <w:rsid w:val="00BC440F"/>
    <w:rsid w:val="00BD26EA"/>
    <w:rsid w:val="00BD2AC1"/>
    <w:rsid w:val="00BE581F"/>
    <w:rsid w:val="00BF0564"/>
    <w:rsid w:val="00BF05B0"/>
    <w:rsid w:val="00BF074A"/>
    <w:rsid w:val="00BF38B0"/>
    <w:rsid w:val="00BF5A04"/>
    <w:rsid w:val="00BF5C78"/>
    <w:rsid w:val="00BF6691"/>
    <w:rsid w:val="00C066D1"/>
    <w:rsid w:val="00C16994"/>
    <w:rsid w:val="00C202CF"/>
    <w:rsid w:val="00C35097"/>
    <w:rsid w:val="00C40C36"/>
    <w:rsid w:val="00C45B62"/>
    <w:rsid w:val="00C4606A"/>
    <w:rsid w:val="00C62B9F"/>
    <w:rsid w:val="00C770BB"/>
    <w:rsid w:val="00C816C9"/>
    <w:rsid w:val="00C86788"/>
    <w:rsid w:val="00C90AF5"/>
    <w:rsid w:val="00C95FF9"/>
    <w:rsid w:val="00C96F8C"/>
    <w:rsid w:val="00CA5C5F"/>
    <w:rsid w:val="00CB2E52"/>
    <w:rsid w:val="00CB63E1"/>
    <w:rsid w:val="00CC6D4D"/>
    <w:rsid w:val="00CE09CC"/>
    <w:rsid w:val="00CE15FA"/>
    <w:rsid w:val="00CE38F1"/>
    <w:rsid w:val="00D03180"/>
    <w:rsid w:val="00D05204"/>
    <w:rsid w:val="00D111A3"/>
    <w:rsid w:val="00D21DFB"/>
    <w:rsid w:val="00D24C11"/>
    <w:rsid w:val="00D25020"/>
    <w:rsid w:val="00D35B0C"/>
    <w:rsid w:val="00D43F6E"/>
    <w:rsid w:val="00D51563"/>
    <w:rsid w:val="00D53928"/>
    <w:rsid w:val="00D54CA5"/>
    <w:rsid w:val="00D70053"/>
    <w:rsid w:val="00D74F6A"/>
    <w:rsid w:val="00D870D3"/>
    <w:rsid w:val="00D87F4F"/>
    <w:rsid w:val="00DA5FE2"/>
    <w:rsid w:val="00DB3121"/>
    <w:rsid w:val="00DC50BB"/>
    <w:rsid w:val="00DC6EC2"/>
    <w:rsid w:val="00DD0BBA"/>
    <w:rsid w:val="00DE475D"/>
    <w:rsid w:val="00DE737E"/>
    <w:rsid w:val="00DF663F"/>
    <w:rsid w:val="00E028D2"/>
    <w:rsid w:val="00E0455D"/>
    <w:rsid w:val="00E37F58"/>
    <w:rsid w:val="00E411C6"/>
    <w:rsid w:val="00E441CA"/>
    <w:rsid w:val="00E47E0D"/>
    <w:rsid w:val="00E52007"/>
    <w:rsid w:val="00E53AAA"/>
    <w:rsid w:val="00E60BE6"/>
    <w:rsid w:val="00E65776"/>
    <w:rsid w:val="00E81D30"/>
    <w:rsid w:val="00E853A0"/>
    <w:rsid w:val="00E87422"/>
    <w:rsid w:val="00E9037E"/>
    <w:rsid w:val="00EC7676"/>
    <w:rsid w:val="00ED1102"/>
    <w:rsid w:val="00ED1193"/>
    <w:rsid w:val="00ED23BD"/>
    <w:rsid w:val="00EE17E3"/>
    <w:rsid w:val="00F01EFE"/>
    <w:rsid w:val="00F0475C"/>
    <w:rsid w:val="00F0584B"/>
    <w:rsid w:val="00F2153E"/>
    <w:rsid w:val="00F24DB7"/>
    <w:rsid w:val="00F341CB"/>
    <w:rsid w:val="00F46FB8"/>
    <w:rsid w:val="00F53FDE"/>
    <w:rsid w:val="00F5565C"/>
    <w:rsid w:val="00F74836"/>
    <w:rsid w:val="00F756F9"/>
    <w:rsid w:val="00F85C21"/>
    <w:rsid w:val="00F91BB1"/>
    <w:rsid w:val="00FC0C98"/>
    <w:rsid w:val="00FC6808"/>
    <w:rsid w:val="00FE2E9F"/>
    <w:rsid w:val="00FE749F"/>
    <w:rsid w:val="00FF028B"/>
    <w:rsid w:val="00FF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B2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"/>
    <w:rsid w:val="00CB2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rsid w:val="0066722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51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51CD7"/>
    <w:rPr>
      <w:kern w:val="2"/>
    </w:rPr>
  </w:style>
  <w:style w:type="paragraph" w:styleId="a7">
    <w:name w:val="footer"/>
    <w:basedOn w:val="a"/>
    <w:link w:val="a8"/>
    <w:rsid w:val="00451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51CD7"/>
    <w:rPr>
      <w:kern w:val="2"/>
    </w:rPr>
  </w:style>
  <w:style w:type="table" w:styleId="a9">
    <w:name w:val="Table Grid"/>
    <w:basedOn w:val="a1"/>
    <w:rsid w:val="004877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5F77BF"/>
    <w:pPr>
      <w:spacing w:after="120"/>
      <w:ind w:leftChars="200" w:left="480"/>
    </w:pPr>
  </w:style>
  <w:style w:type="paragraph" w:styleId="ab">
    <w:name w:val="Balloon Text"/>
    <w:basedOn w:val="a"/>
    <w:link w:val="ac"/>
    <w:rsid w:val="00AE5AE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AE5AE5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basedOn w:val="a0"/>
    <w:semiHidden/>
    <w:unhideWhenUsed/>
    <w:rsid w:val="00F46FB8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0373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373EC"/>
  </w:style>
  <w:style w:type="character" w:customStyle="1" w:styleId="af0">
    <w:name w:val="註解文字 字元"/>
    <w:basedOn w:val="a0"/>
    <w:link w:val="af"/>
    <w:semiHidden/>
    <w:rsid w:val="000373EC"/>
    <w:rPr>
      <w:kern w:val="2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0373EC"/>
    <w:rPr>
      <w:b/>
      <w:bCs/>
    </w:rPr>
  </w:style>
  <w:style w:type="character" w:customStyle="1" w:styleId="af2">
    <w:name w:val="註解主旨 字元"/>
    <w:basedOn w:val="af0"/>
    <w:link w:val="af1"/>
    <w:semiHidden/>
    <w:rsid w:val="000373EC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B2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0">
    <w:name w:val="a0"/>
    <w:basedOn w:val="a"/>
    <w:rsid w:val="00CB2E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Hyperlink"/>
    <w:uiPriority w:val="99"/>
    <w:rsid w:val="0066722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51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451CD7"/>
    <w:rPr>
      <w:kern w:val="2"/>
    </w:rPr>
  </w:style>
  <w:style w:type="paragraph" w:styleId="a7">
    <w:name w:val="footer"/>
    <w:basedOn w:val="a"/>
    <w:link w:val="a8"/>
    <w:rsid w:val="00451C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51CD7"/>
    <w:rPr>
      <w:kern w:val="2"/>
    </w:rPr>
  </w:style>
  <w:style w:type="table" w:styleId="a9">
    <w:name w:val="Table Grid"/>
    <w:basedOn w:val="a1"/>
    <w:rsid w:val="004877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5F77BF"/>
    <w:pPr>
      <w:spacing w:after="120"/>
      <w:ind w:leftChars="200" w:left="480"/>
    </w:pPr>
  </w:style>
  <w:style w:type="paragraph" w:styleId="ab">
    <w:name w:val="Balloon Text"/>
    <w:basedOn w:val="a"/>
    <w:link w:val="ac"/>
    <w:rsid w:val="00AE5AE5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AE5AE5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FollowedHyperlink"/>
    <w:basedOn w:val="a0"/>
    <w:semiHidden/>
    <w:unhideWhenUsed/>
    <w:rsid w:val="00F46FB8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0373E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373EC"/>
  </w:style>
  <w:style w:type="character" w:customStyle="1" w:styleId="af0">
    <w:name w:val="註解文字 字元"/>
    <w:basedOn w:val="a0"/>
    <w:link w:val="af"/>
    <w:semiHidden/>
    <w:rsid w:val="000373EC"/>
    <w:rPr>
      <w:kern w:val="2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0373EC"/>
    <w:rPr>
      <w:b/>
      <w:bCs/>
    </w:rPr>
  </w:style>
  <w:style w:type="character" w:customStyle="1" w:styleId="af2">
    <w:name w:val="註解主旨 字元"/>
    <w:basedOn w:val="af0"/>
    <w:link w:val="af1"/>
    <w:semiHidden/>
    <w:rsid w:val="000373EC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homepage.ntu.edu.tw/~pp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sonnel.nu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D059-BB4D-4CC0-A65F-F4ED41F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國立臺灣大學生農學院植物病理與微生物學系</dc:title>
  <dc:creator>LAB</dc:creator>
  <cp:lastModifiedBy>Wang</cp:lastModifiedBy>
  <cp:revision>2</cp:revision>
  <cp:lastPrinted>2012-12-17T07:08:00Z</cp:lastPrinted>
  <dcterms:created xsi:type="dcterms:W3CDTF">2015-03-03T01:43:00Z</dcterms:created>
  <dcterms:modified xsi:type="dcterms:W3CDTF">2015-03-03T01:43:00Z</dcterms:modified>
</cp:coreProperties>
</file>