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68" w:rsidRPr="00B60ADC" w:rsidRDefault="00D17768" w:rsidP="00D17768">
      <w:pPr>
        <w:tabs>
          <w:tab w:val="left" w:pos="8820"/>
        </w:tabs>
        <w:snapToGrid w:val="0"/>
        <w:spacing w:before="180"/>
        <w:ind w:rightChars="-258" w:right="-619"/>
        <w:jc w:val="center"/>
        <w:rPr>
          <w:rFonts w:eastAsia="標楷體"/>
          <w:b/>
          <w:bCs/>
          <w:sz w:val="44"/>
          <w:szCs w:val="44"/>
        </w:rPr>
      </w:pPr>
      <w:r w:rsidRPr="00B60ADC">
        <w:rPr>
          <w:rFonts w:eastAsia="標楷體" w:cs="標楷體" w:hint="eastAsia"/>
          <w:b/>
          <w:bCs/>
          <w:sz w:val="44"/>
          <w:szCs w:val="44"/>
        </w:rPr>
        <w:t>國立臺灣大學</w:t>
      </w:r>
    </w:p>
    <w:p w:rsidR="00D17768" w:rsidRPr="00B60ADC" w:rsidRDefault="00D17768" w:rsidP="00D17768">
      <w:pPr>
        <w:snapToGrid w:val="0"/>
        <w:spacing w:before="180"/>
        <w:ind w:rightChars="-258" w:right="-619"/>
        <w:jc w:val="center"/>
        <w:rPr>
          <w:rFonts w:eastAsia="標楷體"/>
          <w:b/>
          <w:bCs/>
          <w:sz w:val="44"/>
          <w:szCs w:val="44"/>
        </w:rPr>
      </w:pPr>
      <w:r w:rsidRPr="00B60ADC">
        <w:rPr>
          <w:rFonts w:eastAsia="標楷體" w:cs="標楷體" w:hint="eastAsia"/>
          <w:b/>
          <w:bCs/>
          <w:sz w:val="44"/>
          <w:szCs w:val="44"/>
        </w:rPr>
        <w:t>植物病理與微生物學系誠徵教師</w:t>
      </w:r>
    </w:p>
    <w:p w:rsidR="00D17768" w:rsidRPr="00B60ADC" w:rsidRDefault="00D17768" w:rsidP="00D17768">
      <w:pPr>
        <w:tabs>
          <w:tab w:val="left" w:pos="8820"/>
        </w:tabs>
        <w:snapToGrid w:val="0"/>
        <w:ind w:leftChars="150" w:left="360" w:rightChars="-258" w:right="-619"/>
        <w:jc w:val="center"/>
        <w:rPr>
          <w:rFonts w:eastAsia="標楷體"/>
          <w:b/>
          <w:bCs/>
          <w:sz w:val="40"/>
          <w:szCs w:val="40"/>
        </w:rPr>
      </w:pPr>
    </w:p>
    <w:p w:rsidR="00D17768" w:rsidRPr="00B60ADC" w:rsidRDefault="00D17768" w:rsidP="00D17768">
      <w:pPr>
        <w:numPr>
          <w:ilvl w:val="0"/>
          <w:numId w:val="13"/>
        </w:numPr>
        <w:tabs>
          <w:tab w:val="clear" w:pos="1080"/>
        </w:tabs>
        <w:snapToGrid w:val="0"/>
        <w:ind w:left="720" w:rightChars="-408" w:right="-979" w:hanging="720"/>
        <w:jc w:val="both"/>
        <w:rPr>
          <w:rFonts w:eastAsia="標楷體"/>
          <w:sz w:val="28"/>
          <w:szCs w:val="28"/>
        </w:rPr>
      </w:pPr>
      <w:r w:rsidRPr="00B60ADC">
        <w:rPr>
          <w:rFonts w:eastAsia="標楷體" w:cs="標楷體" w:hint="eastAsia"/>
          <w:sz w:val="28"/>
          <w:szCs w:val="28"/>
        </w:rPr>
        <w:t>國立臺灣大學植物病理與微生物學系誠徵助理教授級以上</w:t>
      </w:r>
      <w:proofErr w:type="gramStart"/>
      <w:r w:rsidRPr="00B60ADC">
        <w:rPr>
          <w:rFonts w:eastAsia="標楷體" w:cs="標楷體" w:hint="eastAsia"/>
          <w:sz w:val="28"/>
          <w:szCs w:val="28"/>
        </w:rPr>
        <w:t>教師乙名</w:t>
      </w:r>
      <w:proofErr w:type="gramEnd"/>
      <w:r w:rsidRPr="00B60ADC">
        <w:rPr>
          <w:rFonts w:eastAsia="標楷體" w:cs="標楷體" w:hint="eastAsia"/>
          <w:sz w:val="28"/>
          <w:szCs w:val="28"/>
        </w:rPr>
        <w:t>：</w:t>
      </w:r>
    </w:p>
    <w:p w:rsidR="00D17768" w:rsidRPr="00B60ADC" w:rsidRDefault="00D17768" w:rsidP="00D17768">
      <w:pPr>
        <w:numPr>
          <w:ilvl w:val="0"/>
          <w:numId w:val="14"/>
        </w:numPr>
        <w:snapToGrid w:val="0"/>
        <w:ind w:rightChars="-408" w:right="-979"/>
        <w:jc w:val="both"/>
        <w:rPr>
          <w:rFonts w:eastAsia="標楷體"/>
          <w:sz w:val="28"/>
          <w:szCs w:val="28"/>
        </w:rPr>
      </w:pPr>
      <w:proofErr w:type="gramStart"/>
      <w:r w:rsidRPr="00B60ADC">
        <w:rPr>
          <w:rFonts w:eastAsia="標楷體" w:cs="標楷體" w:hint="eastAsia"/>
          <w:sz w:val="28"/>
          <w:szCs w:val="28"/>
        </w:rPr>
        <w:t>起聘日期</w:t>
      </w:r>
      <w:proofErr w:type="gramEnd"/>
      <w:r w:rsidRPr="00B60ADC">
        <w:rPr>
          <w:rFonts w:eastAsia="標楷體" w:cs="標楷體" w:hint="eastAsia"/>
          <w:sz w:val="28"/>
          <w:szCs w:val="28"/>
        </w:rPr>
        <w:t>：</w:t>
      </w:r>
      <w:r w:rsidRPr="00B60ADC">
        <w:rPr>
          <w:rFonts w:eastAsia="標楷體"/>
          <w:sz w:val="28"/>
          <w:szCs w:val="28"/>
        </w:rPr>
        <w:t>2013</w:t>
      </w:r>
      <w:r w:rsidRPr="00B60ADC">
        <w:rPr>
          <w:rFonts w:eastAsia="標楷體" w:cs="標楷體" w:hint="eastAsia"/>
          <w:sz w:val="28"/>
          <w:szCs w:val="28"/>
        </w:rPr>
        <w:t>年</w:t>
      </w:r>
      <w:r w:rsidRPr="00B60ADC">
        <w:rPr>
          <w:rFonts w:eastAsia="標楷體" w:hint="eastAsia"/>
          <w:sz w:val="28"/>
          <w:szCs w:val="28"/>
        </w:rPr>
        <w:t>8</w:t>
      </w:r>
      <w:r w:rsidRPr="00B60ADC">
        <w:rPr>
          <w:rFonts w:eastAsia="標楷體" w:cs="標楷體" w:hint="eastAsia"/>
          <w:sz w:val="28"/>
          <w:szCs w:val="28"/>
        </w:rPr>
        <w:t>月</w:t>
      </w:r>
      <w:r w:rsidRPr="00B60ADC">
        <w:rPr>
          <w:rFonts w:eastAsia="標楷體"/>
          <w:sz w:val="28"/>
          <w:szCs w:val="28"/>
        </w:rPr>
        <w:t>1</w:t>
      </w:r>
      <w:r w:rsidRPr="00B60ADC">
        <w:rPr>
          <w:rFonts w:eastAsia="標楷體" w:cs="標楷體" w:hint="eastAsia"/>
          <w:sz w:val="28"/>
          <w:szCs w:val="28"/>
        </w:rPr>
        <w:t>日。</w:t>
      </w:r>
    </w:p>
    <w:p w:rsidR="00D17768" w:rsidRPr="00B60ADC" w:rsidRDefault="00D17768" w:rsidP="00D17768">
      <w:pPr>
        <w:numPr>
          <w:ilvl w:val="0"/>
          <w:numId w:val="14"/>
        </w:numPr>
        <w:snapToGrid w:val="0"/>
        <w:ind w:rightChars="-408" w:right="-979"/>
        <w:jc w:val="both"/>
        <w:rPr>
          <w:rFonts w:eastAsia="標楷體"/>
          <w:sz w:val="28"/>
          <w:szCs w:val="28"/>
        </w:rPr>
      </w:pPr>
      <w:r w:rsidRPr="00B60ADC">
        <w:rPr>
          <w:rFonts w:eastAsia="標楷體" w:cs="標楷體" w:hint="eastAsia"/>
          <w:sz w:val="28"/>
          <w:szCs w:val="28"/>
        </w:rPr>
        <w:t>教學研究領域：</w:t>
      </w:r>
      <w:r w:rsidR="00E444D8" w:rsidRPr="00B60ADC">
        <w:rPr>
          <w:rFonts w:ascii="標楷體" w:eastAsia="標楷體" w:hAnsi="標楷體" w:hint="eastAsia"/>
          <w:b/>
          <w:kern w:val="0"/>
          <w:sz w:val="28"/>
          <w:szCs w:val="28"/>
        </w:rPr>
        <w:t>植物病害管理</w:t>
      </w:r>
      <w:r w:rsidRPr="00B60ADC">
        <w:rPr>
          <w:rFonts w:ascii="標楷體" w:eastAsia="標楷體" w:hAnsi="標楷體" w:cs="標楷體" w:hint="eastAsia"/>
          <w:kern w:val="0"/>
          <w:sz w:val="28"/>
          <w:szCs w:val="28"/>
        </w:rPr>
        <w:t>。</w:t>
      </w:r>
    </w:p>
    <w:p w:rsidR="00D17768" w:rsidRPr="00B60ADC" w:rsidRDefault="00D17768" w:rsidP="00D17768">
      <w:pPr>
        <w:snapToGrid w:val="0"/>
        <w:ind w:left="720" w:rightChars="-408" w:right="-979"/>
        <w:jc w:val="both"/>
        <w:rPr>
          <w:rFonts w:eastAsia="標楷體"/>
          <w:sz w:val="28"/>
          <w:szCs w:val="28"/>
        </w:rPr>
      </w:pPr>
    </w:p>
    <w:p w:rsidR="00D17768" w:rsidRPr="00B60ADC" w:rsidRDefault="00D17768" w:rsidP="00D17768">
      <w:pPr>
        <w:numPr>
          <w:ilvl w:val="0"/>
          <w:numId w:val="13"/>
        </w:numPr>
        <w:tabs>
          <w:tab w:val="clear" w:pos="1080"/>
        </w:tabs>
        <w:snapToGrid w:val="0"/>
        <w:ind w:left="720" w:rightChars="-408" w:right="-979" w:hanging="720"/>
        <w:jc w:val="both"/>
        <w:rPr>
          <w:rFonts w:eastAsia="標楷體"/>
          <w:sz w:val="28"/>
          <w:szCs w:val="28"/>
        </w:rPr>
      </w:pPr>
      <w:r w:rsidRPr="00B60ADC">
        <w:rPr>
          <w:rFonts w:eastAsia="標楷體" w:cs="標楷體" w:hint="eastAsia"/>
          <w:sz w:val="28"/>
          <w:szCs w:val="28"/>
        </w:rPr>
        <w:t>申請者必須具備博士學位，且有一年以上之博士後研究或其他相關工作經歷。</w:t>
      </w:r>
    </w:p>
    <w:p w:rsidR="00D17768" w:rsidRPr="00B60ADC" w:rsidRDefault="00D17768" w:rsidP="00D17768">
      <w:pPr>
        <w:snapToGrid w:val="0"/>
        <w:ind w:left="720" w:rightChars="-408" w:right="-979"/>
        <w:jc w:val="both"/>
        <w:rPr>
          <w:rFonts w:eastAsia="標楷體"/>
          <w:sz w:val="28"/>
          <w:szCs w:val="28"/>
        </w:rPr>
      </w:pPr>
    </w:p>
    <w:p w:rsidR="00D17768" w:rsidRPr="00B60ADC" w:rsidRDefault="00B263D8" w:rsidP="00D17768">
      <w:pPr>
        <w:numPr>
          <w:ilvl w:val="0"/>
          <w:numId w:val="13"/>
        </w:numPr>
        <w:tabs>
          <w:tab w:val="clear" w:pos="1080"/>
        </w:tabs>
        <w:snapToGrid w:val="0"/>
        <w:ind w:left="720" w:rightChars="-408" w:right="-979" w:hanging="720"/>
        <w:jc w:val="both"/>
        <w:rPr>
          <w:rFonts w:eastAsia="標楷體"/>
          <w:sz w:val="28"/>
          <w:szCs w:val="28"/>
        </w:rPr>
      </w:pPr>
      <w:r w:rsidRPr="00B60ADC">
        <w:rPr>
          <w:rFonts w:eastAsia="標楷體" w:cs="標楷體" w:hint="eastAsia"/>
          <w:sz w:val="28"/>
          <w:szCs w:val="28"/>
        </w:rPr>
        <w:t>應徵時請註明申請職級及推薦人</w:t>
      </w:r>
      <w:r w:rsidRPr="00B60ADC">
        <w:rPr>
          <w:rFonts w:eastAsia="標楷體" w:cs="標楷體" w:hint="eastAsia"/>
          <w:sz w:val="28"/>
          <w:szCs w:val="28"/>
        </w:rPr>
        <w:t>(</w:t>
      </w:r>
      <w:r w:rsidRPr="00B60ADC">
        <w:rPr>
          <w:rFonts w:eastAsia="標楷體" w:cs="標楷體" w:hint="eastAsia"/>
          <w:sz w:val="28"/>
          <w:szCs w:val="28"/>
        </w:rPr>
        <w:t>二名</w:t>
      </w:r>
      <w:r w:rsidRPr="00B60ADC">
        <w:rPr>
          <w:rFonts w:eastAsia="標楷體" w:cs="標楷體" w:hint="eastAsia"/>
          <w:sz w:val="28"/>
          <w:szCs w:val="28"/>
        </w:rPr>
        <w:t>)</w:t>
      </w:r>
      <w:r w:rsidRPr="00B60ADC">
        <w:rPr>
          <w:rFonts w:eastAsia="標楷體" w:cs="標楷體" w:hint="eastAsia"/>
          <w:sz w:val="28"/>
          <w:szCs w:val="28"/>
        </w:rPr>
        <w:t>之姓名，並檢附下列申請資料各</w:t>
      </w:r>
      <w:r w:rsidRPr="00B60ADC">
        <w:rPr>
          <w:rFonts w:eastAsia="標楷體"/>
          <w:sz w:val="28"/>
          <w:szCs w:val="28"/>
        </w:rPr>
        <w:t>3</w:t>
      </w:r>
      <w:r w:rsidRPr="00B60ADC">
        <w:rPr>
          <w:rFonts w:eastAsia="標楷體" w:cs="標楷體" w:hint="eastAsia"/>
          <w:sz w:val="28"/>
          <w:szCs w:val="28"/>
        </w:rPr>
        <w:t>份：</w:t>
      </w:r>
    </w:p>
    <w:p w:rsidR="00D17768" w:rsidRPr="00B60ADC" w:rsidRDefault="00D17768"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cs="標楷體" w:hint="eastAsia"/>
          <w:sz w:val="28"/>
          <w:szCs w:val="28"/>
        </w:rPr>
        <w:t>履歷表</w:t>
      </w:r>
      <w:r w:rsidR="00B263D8" w:rsidRPr="00B60ADC">
        <w:rPr>
          <w:rFonts w:eastAsia="標楷體" w:cs="標楷體" w:hint="eastAsia"/>
          <w:sz w:val="28"/>
          <w:szCs w:val="28"/>
        </w:rPr>
        <w:t>。</w:t>
      </w:r>
    </w:p>
    <w:p w:rsidR="00D17768" w:rsidRPr="00B60ADC" w:rsidRDefault="00D17768"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cs="標楷體" w:hint="eastAsia"/>
          <w:sz w:val="28"/>
          <w:szCs w:val="28"/>
        </w:rPr>
        <w:t>博士學位證書或博士學位證明文件之影本</w:t>
      </w:r>
      <w:r w:rsidR="00B263D8" w:rsidRPr="00B60ADC">
        <w:rPr>
          <w:rFonts w:eastAsia="標楷體" w:cs="標楷體" w:hint="eastAsia"/>
          <w:sz w:val="28"/>
          <w:szCs w:val="28"/>
        </w:rPr>
        <w:t>。</w:t>
      </w:r>
    </w:p>
    <w:p w:rsidR="00D17768" w:rsidRPr="00B60ADC" w:rsidRDefault="00D17768"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cs="標楷體" w:hint="eastAsia"/>
          <w:sz w:val="28"/>
          <w:szCs w:val="28"/>
        </w:rPr>
        <w:t>歷年著作目錄</w:t>
      </w:r>
      <w:r w:rsidR="00B263D8" w:rsidRPr="00B60ADC">
        <w:rPr>
          <w:rFonts w:eastAsia="標楷體" w:cs="標楷體" w:hint="eastAsia"/>
          <w:sz w:val="28"/>
          <w:szCs w:val="28"/>
        </w:rPr>
        <w:t>。</w:t>
      </w:r>
    </w:p>
    <w:p w:rsidR="00D17768" w:rsidRPr="00B60ADC" w:rsidRDefault="00D17768"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cs="標楷體" w:hint="eastAsia"/>
          <w:sz w:val="28"/>
          <w:szCs w:val="28"/>
        </w:rPr>
        <w:t>擬開授課程名稱及授課內容綱要</w:t>
      </w:r>
      <w:r w:rsidR="00B263D8" w:rsidRPr="00B60ADC">
        <w:rPr>
          <w:rFonts w:eastAsia="標楷體" w:cs="標楷體" w:hint="eastAsia"/>
          <w:sz w:val="28"/>
          <w:szCs w:val="28"/>
        </w:rPr>
        <w:t>。</w:t>
      </w:r>
    </w:p>
    <w:p w:rsidR="00D17768" w:rsidRPr="00B60ADC" w:rsidRDefault="00D17768"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cs="標楷體" w:hint="eastAsia"/>
          <w:sz w:val="28"/>
          <w:szCs w:val="28"/>
        </w:rPr>
        <w:t>未來研究計畫書</w:t>
      </w:r>
      <w:r w:rsidR="00B263D8" w:rsidRPr="00B60ADC">
        <w:rPr>
          <w:rFonts w:eastAsia="標楷體" w:cs="標楷體" w:hint="eastAsia"/>
          <w:sz w:val="28"/>
          <w:szCs w:val="28"/>
        </w:rPr>
        <w:t>。</w:t>
      </w:r>
    </w:p>
    <w:p w:rsidR="00D17768" w:rsidRPr="00B60ADC" w:rsidRDefault="00D17768"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cs="標楷體" w:hint="eastAsia"/>
          <w:sz w:val="28"/>
          <w:szCs w:val="28"/>
        </w:rPr>
        <w:t>送審代表作</w:t>
      </w:r>
      <w:r w:rsidRPr="00B60ADC">
        <w:rPr>
          <w:rFonts w:eastAsia="標楷體"/>
          <w:sz w:val="28"/>
          <w:szCs w:val="28"/>
        </w:rPr>
        <w:t>(</w:t>
      </w:r>
      <w:r w:rsidRPr="00B60ADC">
        <w:rPr>
          <w:rFonts w:eastAsia="標楷體" w:cs="標楷體" w:hint="eastAsia"/>
          <w:sz w:val="28"/>
          <w:szCs w:val="28"/>
        </w:rPr>
        <w:t>應為</w:t>
      </w:r>
      <w:r w:rsidRPr="00B60ADC">
        <w:rPr>
          <w:rFonts w:eastAsia="標楷體"/>
          <w:sz w:val="28"/>
          <w:szCs w:val="28"/>
        </w:rPr>
        <w:t>2008</w:t>
      </w:r>
      <w:r w:rsidRPr="00B60ADC">
        <w:rPr>
          <w:rFonts w:eastAsia="標楷體" w:cs="標楷體" w:hint="eastAsia"/>
          <w:sz w:val="28"/>
          <w:szCs w:val="28"/>
        </w:rPr>
        <w:t>年</w:t>
      </w:r>
      <w:r w:rsidRPr="00B60ADC">
        <w:rPr>
          <w:rFonts w:eastAsia="標楷體" w:hint="eastAsia"/>
          <w:sz w:val="28"/>
          <w:szCs w:val="28"/>
        </w:rPr>
        <w:t>8</w:t>
      </w:r>
      <w:r w:rsidRPr="00B60ADC">
        <w:rPr>
          <w:rFonts w:eastAsia="標楷體" w:cs="標楷體" w:hint="eastAsia"/>
          <w:sz w:val="28"/>
          <w:szCs w:val="28"/>
        </w:rPr>
        <w:t>月</w:t>
      </w:r>
      <w:r w:rsidRPr="00B60ADC">
        <w:rPr>
          <w:rFonts w:eastAsia="標楷體"/>
          <w:sz w:val="28"/>
          <w:szCs w:val="28"/>
        </w:rPr>
        <w:t>1</w:t>
      </w:r>
      <w:r w:rsidRPr="00B60ADC">
        <w:rPr>
          <w:rFonts w:eastAsia="標楷體" w:cs="標楷體" w:hint="eastAsia"/>
          <w:sz w:val="28"/>
          <w:szCs w:val="28"/>
        </w:rPr>
        <w:t>日以後發表於</w:t>
      </w:r>
      <w:r w:rsidRPr="00B60ADC">
        <w:rPr>
          <w:rFonts w:eastAsia="標楷體"/>
          <w:sz w:val="28"/>
          <w:szCs w:val="28"/>
        </w:rPr>
        <w:t>SCI</w:t>
      </w:r>
      <w:r w:rsidRPr="00B60ADC">
        <w:rPr>
          <w:rFonts w:eastAsia="標楷體" w:cs="標楷體" w:hint="eastAsia"/>
          <w:sz w:val="28"/>
          <w:szCs w:val="28"/>
        </w:rPr>
        <w:t>期刊之論文，且為第一作者或通訊作者；助理教授級以博士論文為代表作時，須檢附大學及研究所成績單</w:t>
      </w:r>
      <w:r w:rsidRPr="00B60ADC">
        <w:rPr>
          <w:rFonts w:eastAsia="標楷體"/>
          <w:sz w:val="28"/>
          <w:szCs w:val="28"/>
        </w:rPr>
        <w:t xml:space="preserve">) </w:t>
      </w:r>
      <w:r w:rsidR="00B263D8" w:rsidRPr="00B60ADC">
        <w:rPr>
          <w:rFonts w:eastAsia="標楷體" w:cs="標楷體" w:hint="eastAsia"/>
          <w:sz w:val="28"/>
          <w:szCs w:val="28"/>
        </w:rPr>
        <w:t>。</w:t>
      </w:r>
    </w:p>
    <w:p w:rsidR="00D17768" w:rsidRPr="00B60ADC" w:rsidRDefault="009B567C" w:rsidP="00D17768">
      <w:pPr>
        <w:numPr>
          <w:ilvl w:val="0"/>
          <w:numId w:val="15"/>
        </w:numPr>
        <w:tabs>
          <w:tab w:val="left" w:pos="8708"/>
          <w:tab w:val="left" w:pos="9180"/>
        </w:tabs>
        <w:snapToGrid w:val="0"/>
        <w:ind w:rightChars="-408" w:right="-979"/>
        <w:jc w:val="both"/>
        <w:rPr>
          <w:rFonts w:eastAsia="標楷體"/>
          <w:sz w:val="28"/>
          <w:szCs w:val="28"/>
        </w:rPr>
      </w:pPr>
      <w:r w:rsidRPr="00B60ADC">
        <w:rPr>
          <w:rFonts w:eastAsia="標楷體"/>
          <w:sz w:val="28"/>
          <w:szCs w:val="28"/>
        </w:rPr>
        <w:t>2006</w:t>
      </w:r>
      <w:r w:rsidRPr="00B60ADC">
        <w:rPr>
          <w:rFonts w:eastAsia="標楷體" w:cs="標楷體" w:hint="eastAsia"/>
          <w:sz w:val="28"/>
          <w:szCs w:val="28"/>
        </w:rPr>
        <w:t>年</w:t>
      </w:r>
      <w:r w:rsidRPr="00B60ADC">
        <w:rPr>
          <w:rFonts w:eastAsia="標楷體" w:hint="eastAsia"/>
          <w:sz w:val="28"/>
          <w:szCs w:val="28"/>
        </w:rPr>
        <w:t>8</w:t>
      </w:r>
      <w:r w:rsidRPr="00B60ADC">
        <w:rPr>
          <w:rFonts w:eastAsia="標楷體" w:cs="標楷體" w:hint="eastAsia"/>
          <w:sz w:val="28"/>
          <w:szCs w:val="28"/>
        </w:rPr>
        <w:t>月</w:t>
      </w:r>
      <w:r w:rsidRPr="00B60ADC">
        <w:rPr>
          <w:rFonts w:eastAsia="標楷體"/>
          <w:sz w:val="28"/>
          <w:szCs w:val="28"/>
        </w:rPr>
        <w:t>1</w:t>
      </w:r>
      <w:r w:rsidRPr="00B60ADC">
        <w:rPr>
          <w:rFonts w:eastAsia="標楷體" w:cs="標楷體" w:hint="eastAsia"/>
          <w:sz w:val="28"/>
          <w:szCs w:val="28"/>
        </w:rPr>
        <w:t>日以後發表之參考著作</w:t>
      </w:r>
      <w:r w:rsidR="00D17768" w:rsidRPr="00B60ADC">
        <w:rPr>
          <w:rFonts w:eastAsia="標楷體" w:cs="標楷體" w:hint="eastAsia"/>
          <w:sz w:val="28"/>
          <w:szCs w:val="28"/>
        </w:rPr>
        <w:t>至多</w:t>
      </w:r>
      <w:r w:rsidR="00D17768" w:rsidRPr="00B60ADC">
        <w:rPr>
          <w:rFonts w:eastAsia="標楷體"/>
          <w:sz w:val="28"/>
          <w:szCs w:val="28"/>
        </w:rPr>
        <w:t>10</w:t>
      </w:r>
      <w:r w:rsidR="00D17768" w:rsidRPr="00B60ADC">
        <w:rPr>
          <w:rFonts w:eastAsia="標楷體" w:cs="標楷體" w:hint="eastAsia"/>
          <w:sz w:val="28"/>
          <w:szCs w:val="28"/>
        </w:rPr>
        <w:t>篇</w:t>
      </w:r>
      <w:r w:rsidRPr="00B60ADC">
        <w:rPr>
          <w:rFonts w:eastAsia="標楷體" w:cs="標楷體" w:hint="eastAsia"/>
          <w:sz w:val="28"/>
          <w:szCs w:val="28"/>
        </w:rPr>
        <w:t>。</w:t>
      </w:r>
    </w:p>
    <w:p w:rsidR="00D17768" w:rsidRPr="00B60ADC" w:rsidRDefault="00D17768" w:rsidP="00D17768">
      <w:pPr>
        <w:tabs>
          <w:tab w:val="left" w:pos="8708"/>
          <w:tab w:val="left" w:pos="9180"/>
        </w:tabs>
        <w:snapToGrid w:val="0"/>
        <w:ind w:rightChars="-408" w:right="-979"/>
        <w:jc w:val="both"/>
        <w:rPr>
          <w:rFonts w:eastAsia="標楷體"/>
          <w:sz w:val="28"/>
          <w:szCs w:val="28"/>
        </w:rPr>
      </w:pPr>
    </w:p>
    <w:p w:rsidR="009B567C" w:rsidRPr="00B60ADC" w:rsidRDefault="00EC2DE7" w:rsidP="00D17768">
      <w:pPr>
        <w:numPr>
          <w:ilvl w:val="0"/>
          <w:numId w:val="13"/>
        </w:numPr>
        <w:tabs>
          <w:tab w:val="clear" w:pos="1080"/>
        </w:tabs>
        <w:snapToGrid w:val="0"/>
        <w:ind w:left="720" w:rightChars="-408" w:right="-979" w:hanging="720"/>
        <w:jc w:val="both"/>
        <w:rPr>
          <w:rFonts w:eastAsia="標楷體" w:hint="eastAsia"/>
          <w:sz w:val="28"/>
          <w:szCs w:val="28"/>
        </w:rPr>
      </w:pPr>
      <w:proofErr w:type="gramStart"/>
      <w:r w:rsidRPr="00B60ADC">
        <w:rPr>
          <w:rFonts w:eastAsia="標楷體" w:hint="eastAsia"/>
          <w:sz w:val="28"/>
          <w:szCs w:val="28"/>
        </w:rPr>
        <w:t>推薦函須由</w:t>
      </w:r>
      <w:proofErr w:type="gramEnd"/>
      <w:r w:rsidRPr="00B60ADC">
        <w:rPr>
          <w:rFonts w:eastAsia="標楷體" w:hint="eastAsia"/>
          <w:sz w:val="28"/>
          <w:szCs w:val="28"/>
        </w:rPr>
        <w:t>推薦人直接寄送至</w:t>
      </w:r>
      <w:r w:rsidRPr="00B60ADC">
        <w:rPr>
          <w:rFonts w:eastAsia="標楷體" w:cs="標楷體" w:hint="eastAsia"/>
          <w:sz w:val="28"/>
          <w:szCs w:val="28"/>
        </w:rPr>
        <w:t>下列地址；申請助理教授者應包含指導教授推薦函一封</w:t>
      </w:r>
      <w:r w:rsidRPr="00B60ADC">
        <w:rPr>
          <w:rFonts w:eastAsia="標楷體" w:hint="eastAsia"/>
          <w:sz w:val="28"/>
          <w:szCs w:val="28"/>
        </w:rPr>
        <w:t>。</w:t>
      </w:r>
    </w:p>
    <w:p w:rsidR="00EC2DE7" w:rsidRPr="00B60ADC" w:rsidRDefault="00EC2DE7" w:rsidP="00EC2DE7">
      <w:pPr>
        <w:snapToGrid w:val="0"/>
        <w:ind w:left="720" w:rightChars="-408" w:right="-979"/>
        <w:jc w:val="both"/>
        <w:rPr>
          <w:rFonts w:eastAsia="標楷體"/>
          <w:sz w:val="28"/>
          <w:szCs w:val="28"/>
        </w:rPr>
      </w:pPr>
    </w:p>
    <w:p w:rsidR="00D17768" w:rsidRPr="00B60ADC" w:rsidRDefault="00EC2DE7" w:rsidP="00D17768">
      <w:pPr>
        <w:numPr>
          <w:ilvl w:val="0"/>
          <w:numId w:val="13"/>
        </w:numPr>
        <w:tabs>
          <w:tab w:val="clear" w:pos="1080"/>
        </w:tabs>
        <w:snapToGrid w:val="0"/>
        <w:ind w:left="720" w:rightChars="-408" w:right="-979" w:hanging="720"/>
        <w:jc w:val="both"/>
        <w:rPr>
          <w:rFonts w:eastAsia="標楷體"/>
          <w:sz w:val="28"/>
          <w:szCs w:val="28"/>
        </w:rPr>
      </w:pPr>
      <w:r w:rsidRPr="00B60ADC">
        <w:rPr>
          <w:rFonts w:eastAsia="標楷體" w:cs="標楷體" w:hint="eastAsia"/>
          <w:sz w:val="28"/>
          <w:szCs w:val="28"/>
        </w:rPr>
        <w:t>申請資料及</w:t>
      </w:r>
      <w:r w:rsidRPr="00B60ADC">
        <w:rPr>
          <w:rFonts w:eastAsia="標楷體" w:hint="eastAsia"/>
          <w:sz w:val="28"/>
          <w:szCs w:val="28"/>
        </w:rPr>
        <w:t>推薦函二</w:t>
      </w:r>
      <w:r w:rsidRPr="00B60ADC">
        <w:rPr>
          <w:rFonts w:eastAsia="標楷體" w:cs="標楷體" w:hint="eastAsia"/>
          <w:sz w:val="28"/>
          <w:szCs w:val="28"/>
        </w:rPr>
        <w:t>封須於</w:t>
      </w:r>
      <w:r w:rsidR="00D17768" w:rsidRPr="00B60ADC">
        <w:rPr>
          <w:rFonts w:eastAsia="標楷體"/>
          <w:sz w:val="28"/>
          <w:szCs w:val="28"/>
        </w:rPr>
        <w:t>201</w:t>
      </w:r>
      <w:r w:rsidR="00D17768" w:rsidRPr="00B60ADC">
        <w:rPr>
          <w:rFonts w:eastAsia="標楷體" w:hint="eastAsia"/>
          <w:sz w:val="28"/>
          <w:szCs w:val="28"/>
        </w:rPr>
        <w:t>3</w:t>
      </w:r>
      <w:r w:rsidR="00D17768" w:rsidRPr="00B60ADC">
        <w:rPr>
          <w:rFonts w:eastAsia="標楷體" w:cs="標楷體" w:hint="eastAsia"/>
          <w:sz w:val="28"/>
          <w:szCs w:val="28"/>
        </w:rPr>
        <w:t>年</w:t>
      </w:r>
      <w:r w:rsidR="00D17768" w:rsidRPr="00B60ADC">
        <w:rPr>
          <w:rFonts w:eastAsia="標楷體" w:hint="eastAsia"/>
          <w:sz w:val="28"/>
          <w:szCs w:val="28"/>
        </w:rPr>
        <w:t>3</w:t>
      </w:r>
      <w:r w:rsidR="00D17768" w:rsidRPr="00B60ADC">
        <w:rPr>
          <w:rFonts w:eastAsia="標楷體" w:cs="標楷體" w:hint="eastAsia"/>
          <w:sz w:val="28"/>
          <w:szCs w:val="28"/>
        </w:rPr>
        <w:t>月</w:t>
      </w:r>
      <w:r w:rsidR="00D17768" w:rsidRPr="00B60ADC">
        <w:rPr>
          <w:rFonts w:eastAsia="標楷體"/>
          <w:sz w:val="28"/>
          <w:szCs w:val="28"/>
        </w:rPr>
        <w:t>2</w:t>
      </w:r>
      <w:r w:rsidR="00D17768" w:rsidRPr="00B60ADC">
        <w:rPr>
          <w:rFonts w:eastAsia="標楷體" w:cs="標楷體" w:hint="eastAsia"/>
          <w:sz w:val="28"/>
          <w:szCs w:val="28"/>
        </w:rPr>
        <w:t>日前以掛號郵件寄</w:t>
      </w:r>
      <w:r w:rsidR="009B567C" w:rsidRPr="00B60ADC">
        <w:rPr>
          <w:rFonts w:eastAsia="標楷體" w:cs="標楷體" w:hint="eastAsia"/>
          <w:sz w:val="28"/>
          <w:szCs w:val="28"/>
        </w:rPr>
        <w:t>達</w:t>
      </w:r>
      <w:r w:rsidR="00D17768" w:rsidRPr="00B60ADC">
        <w:rPr>
          <w:rFonts w:eastAsia="標楷體" w:cs="標楷體" w:hint="eastAsia"/>
          <w:sz w:val="28"/>
          <w:szCs w:val="28"/>
        </w:rPr>
        <w:t>下列地址，並以電子郵件</w:t>
      </w:r>
      <w:r w:rsidR="00D17768" w:rsidRPr="00B60ADC">
        <w:rPr>
          <w:rFonts w:eastAsia="標楷體"/>
          <w:sz w:val="28"/>
          <w:szCs w:val="28"/>
        </w:rPr>
        <w:t>(rfliou@ntu.edu.tw)</w:t>
      </w:r>
      <w:r w:rsidR="00D17768" w:rsidRPr="00B60ADC">
        <w:rPr>
          <w:rFonts w:eastAsia="標楷體" w:cs="標楷體" w:hint="eastAsia"/>
          <w:sz w:val="28"/>
          <w:szCs w:val="28"/>
        </w:rPr>
        <w:t>確認：</w:t>
      </w:r>
    </w:p>
    <w:p w:rsidR="00D17768" w:rsidRPr="00B60ADC" w:rsidRDefault="00D17768" w:rsidP="00D17768">
      <w:pPr>
        <w:snapToGrid w:val="0"/>
        <w:ind w:rightChars="-408" w:right="-979"/>
        <w:jc w:val="both"/>
        <w:rPr>
          <w:rFonts w:eastAsia="標楷體"/>
          <w:sz w:val="28"/>
          <w:szCs w:val="28"/>
        </w:rPr>
      </w:pPr>
    </w:p>
    <w:p w:rsidR="00B263D8" w:rsidRPr="00B60ADC" w:rsidRDefault="00B263D8" w:rsidP="00B263D8">
      <w:pPr>
        <w:snapToGrid w:val="0"/>
        <w:ind w:leftChars="400" w:left="960" w:rightChars="-408" w:right="-979"/>
        <w:jc w:val="both"/>
        <w:rPr>
          <w:rFonts w:eastAsia="標楷體"/>
          <w:b/>
          <w:sz w:val="28"/>
          <w:szCs w:val="28"/>
        </w:rPr>
      </w:pPr>
      <w:r w:rsidRPr="00B60ADC">
        <w:rPr>
          <w:rFonts w:eastAsia="標楷體" w:cs="標楷體" w:hint="eastAsia"/>
          <w:b/>
          <w:sz w:val="28"/>
          <w:szCs w:val="28"/>
        </w:rPr>
        <w:t>臺北市</w:t>
      </w:r>
      <w:r w:rsidRPr="00B60ADC">
        <w:rPr>
          <w:rFonts w:eastAsia="標楷體"/>
          <w:b/>
          <w:sz w:val="28"/>
          <w:szCs w:val="28"/>
        </w:rPr>
        <w:t xml:space="preserve">(10617 ) </w:t>
      </w:r>
      <w:r w:rsidRPr="00B60ADC">
        <w:rPr>
          <w:rFonts w:eastAsia="標楷體" w:cs="標楷體" w:hint="eastAsia"/>
          <w:b/>
          <w:sz w:val="28"/>
          <w:szCs w:val="28"/>
        </w:rPr>
        <w:t>羅斯福路四段</w:t>
      </w:r>
      <w:r w:rsidRPr="00B60ADC">
        <w:rPr>
          <w:rFonts w:eastAsia="標楷體"/>
          <w:b/>
          <w:sz w:val="28"/>
          <w:szCs w:val="28"/>
        </w:rPr>
        <w:t>1</w:t>
      </w:r>
      <w:r w:rsidRPr="00B60ADC">
        <w:rPr>
          <w:rFonts w:eastAsia="標楷體" w:cs="標楷體" w:hint="eastAsia"/>
          <w:b/>
          <w:sz w:val="28"/>
          <w:szCs w:val="28"/>
        </w:rPr>
        <w:t>號</w:t>
      </w:r>
    </w:p>
    <w:p w:rsidR="00B263D8" w:rsidRPr="00B60ADC" w:rsidRDefault="00B263D8" w:rsidP="00B263D8">
      <w:pPr>
        <w:snapToGrid w:val="0"/>
        <w:ind w:leftChars="400" w:left="960" w:rightChars="-408" w:right="-979"/>
        <w:jc w:val="both"/>
        <w:rPr>
          <w:rFonts w:eastAsia="標楷體" w:cs="標楷體"/>
          <w:b/>
          <w:sz w:val="28"/>
          <w:szCs w:val="28"/>
        </w:rPr>
      </w:pPr>
      <w:r w:rsidRPr="00B60ADC">
        <w:rPr>
          <w:rFonts w:eastAsia="標楷體" w:cs="標楷體" w:hint="eastAsia"/>
          <w:b/>
          <w:sz w:val="28"/>
          <w:szCs w:val="28"/>
        </w:rPr>
        <w:t>國立臺灣大學植物病理與微生物學系</w:t>
      </w:r>
      <w:r w:rsidRPr="00B60ADC">
        <w:rPr>
          <w:rFonts w:eastAsia="標楷體" w:cs="標楷體" w:hint="eastAsia"/>
          <w:b/>
          <w:sz w:val="28"/>
          <w:szCs w:val="28"/>
        </w:rPr>
        <w:t xml:space="preserve"> </w:t>
      </w:r>
    </w:p>
    <w:p w:rsidR="00D17768" w:rsidRPr="00B60ADC" w:rsidRDefault="00B263D8" w:rsidP="00B263D8">
      <w:pPr>
        <w:snapToGrid w:val="0"/>
        <w:ind w:left="480" w:rightChars="-408" w:right="-979" w:firstLine="480"/>
        <w:jc w:val="both"/>
        <w:rPr>
          <w:rFonts w:eastAsia="標楷體"/>
          <w:sz w:val="28"/>
          <w:szCs w:val="28"/>
        </w:rPr>
      </w:pPr>
      <w:r w:rsidRPr="00B60ADC">
        <w:rPr>
          <w:rFonts w:eastAsia="標楷體" w:cs="標楷體" w:hint="eastAsia"/>
          <w:b/>
          <w:sz w:val="28"/>
          <w:szCs w:val="28"/>
        </w:rPr>
        <w:t>劉瑞芬</w:t>
      </w:r>
      <w:r w:rsidRPr="00B60ADC">
        <w:rPr>
          <w:rFonts w:eastAsia="標楷體" w:cs="標楷體" w:hint="eastAsia"/>
          <w:b/>
          <w:sz w:val="28"/>
          <w:szCs w:val="28"/>
        </w:rPr>
        <w:t xml:space="preserve"> </w:t>
      </w:r>
      <w:r w:rsidRPr="00B60ADC">
        <w:rPr>
          <w:rFonts w:eastAsia="標楷體" w:cs="標楷體" w:hint="eastAsia"/>
          <w:b/>
          <w:sz w:val="28"/>
          <w:szCs w:val="28"/>
        </w:rPr>
        <w:t>系主任收</w:t>
      </w:r>
    </w:p>
    <w:p w:rsidR="00D17768" w:rsidRPr="00B60ADC" w:rsidRDefault="00D17768" w:rsidP="00D17768">
      <w:pPr>
        <w:widowControl/>
        <w:numPr>
          <w:ilvl w:val="0"/>
          <w:numId w:val="13"/>
        </w:numPr>
        <w:tabs>
          <w:tab w:val="clear" w:pos="1080"/>
          <w:tab w:val="num" w:pos="720"/>
        </w:tabs>
        <w:rPr>
          <w:rFonts w:eastAsia="標楷體"/>
          <w:sz w:val="28"/>
          <w:szCs w:val="28"/>
        </w:rPr>
      </w:pPr>
      <w:r w:rsidRPr="00B60ADC">
        <w:rPr>
          <w:rFonts w:eastAsia="標楷體" w:cs="標楷體" w:hint="eastAsia"/>
          <w:sz w:val="28"/>
          <w:szCs w:val="28"/>
        </w:rPr>
        <w:t>其他詳見本系網址：</w:t>
      </w:r>
      <w:r w:rsidRPr="00B60ADC">
        <w:fldChar w:fldCharType="begin"/>
      </w:r>
      <w:r w:rsidRPr="00B60ADC">
        <w:instrText xml:space="preserve"> HYPERLINK "http://homepage.ntu.edu.tw/~ppm" </w:instrText>
      </w:r>
      <w:r w:rsidRPr="00B60ADC">
        <w:fldChar w:fldCharType="separate"/>
      </w:r>
      <w:r w:rsidRPr="00B60ADC">
        <w:rPr>
          <w:rStyle w:val="a4"/>
          <w:rFonts w:eastAsia="標楷體"/>
          <w:color w:val="auto"/>
          <w:sz w:val="28"/>
          <w:szCs w:val="28"/>
        </w:rPr>
        <w:t>http://homepage.ntu.edu.tw/~ppm</w:t>
      </w:r>
      <w:r w:rsidRPr="00B60ADC">
        <w:rPr>
          <w:rStyle w:val="a4"/>
          <w:rFonts w:eastAsia="標楷體"/>
          <w:color w:val="auto"/>
          <w:sz w:val="28"/>
          <w:szCs w:val="28"/>
        </w:rPr>
        <w:fldChar w:fldCharType="end"/>
      </w:r>
      <w:r w:rsidRPr="00B60ADC">
        <w:rPr>
          <w:rFonts w:eastAsia="標楷體" w:cs="標楷體" w:hint="eastAsia"/>
          <w:sz w:val="28"/>
          <w:szCs w:val="28"/>
        </w:rPr>
        <w:t>。</w:t>
      </w:r>
    </w:p>
    <w:p w:rsidR="00D17768" w:rsidRPr="00B60ADC" w:rsidRDefault="00D17768" w:rsidP="00D17768">
      <w:pPr>
        <w:spacing w:line="440" w:lineRule="exact"/>
        <w:jc w:val="center"/>
        <w:rPr>
          <w:b/>
          <w:bCs/>
          <w:sz w:val="36"/>
          <w:szCs w:val="36"/>
        </w:rPr>
      </w:pPr>
      <w:r w:rsidRPr="00B60ADC">
        <w:rPr>
          <w:b/>
          <w:bCs/>
          <w:sz w:val="28"/>
          <w:szCs w:val="28"/>
        </w:rPr>
        <w:br w:type="page"/>
      </w:r>
      <w:r w:rsidRPr="00B60ADC">
        <w:rPr>
          <w:b/>
          <w:bCs/>
          <w:sz w:val="36"/>
          <w:szCs w:val="36"/>
        </w:rPr>
        <w:lastRenderedPageBreak/>
        <w:t>Opening of a Faculty Position in the</w:t>
      </w:r>
    </w:p>
    <w:p w:rsidR="00D17768" w:rsidRPr="00B60ADC" w:rsidRDefault="00D17768" w:rsidP="00D17768">
      <w:pPr>
        <w:spacing w:line="440" w:lineRule="exact"/>
        <w:jc w:val="center"/>
        <w:rPr>
          <w:b/>
          <w:bCs/>
          <w:sz w:val="36"/>
          <w:szCs w:val="36"/>
        </w:rPr>
      </w:pPr>
      <w:r w:rsidRPr="00B60ADC">
        <w:rPr>
          <w:b/>
          <w:bCs/>
          <w:sz w:val="36"/>
          <w:szCs w:val="36"/>
        </w:rPr>
        <w:t>Department of Plant Pathology and Microbiology,</w:t>
      </w:r>
    </w:p>
    <w:p w:rsidR="00D17768" w:rsidRPr="00B60ADC" w:rsidRDefault="00D17768" w:rsidP="00D17768">
      <w:pPr>
        <w:spacing w:line="440" w:lineRule="exact"/>
        <w:jc w:val="center"/>
        <w:rPr>
          <w:b/>
          <w:bCs/>
          <w:sz w:val="36"/>
          <w:szCs w:val="36"/>
        </w:rPr>
      </w:pPr>
      <w:r w:rsidRPr="00B60ADC">
        <w:rPr>
          <w:b/>
          <w:bCs/>
          <w:sz w:val="36"/>
          <w:szCs w:val="36"/>
        </w:rPr>
        <w:t>National Taiwan University, Taipei, Taiwan</w:t>
      </w:r>
    </w:p>
    <w:p w:rsidR="00D17768" w:rsidRPr="00B60ADC" w:rsidRDefault="00D17768" w:rsidP="00D17768">
      <w:pPr>
        <w:widowControl/>
        <w:adjustRightInd w:val="0"/>
        <w:spacing w:line="440" w:lineRule="exact"/>
        <w:jc w:val="both"/>
        <w:rPr>
          <w:sz w:val="28"/>
          <w:szCs w:val="28"/>
        </w:rPr>
      </w:pPr>
    </w:p>
    <w:p w:rsidR="00EC3F34" w:rsidRPr="00B60ADC" w:rsidRDefault="00EC3F34" w:rsidP="00EC3F34">
      <w:pPr>
        <w:jc w:val="both"/>
        <w:rPr>
          <w:sz w:val="28"/>
          <w:szCs w:val="28"/>
        </w:rPr>
      </w:pPr>
      <w:r w:rsidRPr="00B60ADC">
        <w:rPr>
          <w:sz w:val="28"/>
          <w:szCs w:val="28"/>
        </w:rPr>
        <w:t xml:space="preserve">A faculty position in the Department of Plant Pathology and Microbiology, National Taiwan University is available at the level of ASSISTANT PROFESSOR, ASSOCIATE PROFESSOR, or PROFESSOR, beginning from August 1, 2013. The area of interest is </w:t>
      </w:r>
      <w:r w:rsidRPr="00B60ADC">
        <w:rPr>
          <w:b/>
          <w:sz w:val="28"/>
          <w:szCs w:val="28"/>
        </w:rPr>
        <w:t>management of plant diseases</w:t>
      </w:r>
      <w:r w:rsidRPr="00B60ADC">
        <w:rPr>
          <w:rFonts w:eastAsia="標楷體"/>
          <w:kern w:val="0"/>
          <w:sz w:val="28"/>
          <w:szCs w:val="28"/>
        </w:rPr>
        <w:t xml:space="preserve">. </w:t>
      </w:r>
      <w:r w:rsidRPr="00B60ADC">
        <w:rPr>
          <w:kern w:val="0"/>
          <w:sz w:val="28"/>
          <w:szCs w:val="28"/>
        </w:rPr>
        <w:t xml:space="preserve">The successful applicant is expected to contribute to the teaching mission of the department, to conduct research, and to participate in the department </w:t>
      </w:r>
      <w:r w:rsidRPr="00B60ADC">
        <w:rPr>
          <w:sz w:val="28"/>
          <w:szCs w:val="28"/>
        </w:rPr>
        <w:t>service</w:t>
      </w:r>
      <w:r w:rsidRPr="00B60ADC">
        <w:rPr>
          <w:kern w:val="0"/>
          <w:sz w:val="28"/>
          <w:szCs w:val="28"/>
        </w:rPr>
        <w:t>.</w:t>
      </w:r>
      <w:r w:rsidRPr="00B60ADC">
        <w:rPr>
          <w:rFonts w:ascii="Verdana" w:hAnsi="Verdana" w:cs="Verdana"/>
          <w:kern w:val="0"/>
          <w:sz w:val="28"/>
          <w:szCs w:val="28"/>
        </w:rPr>
        <w:t xml:space="preserve"> </w:t>
      </w:r>
      <w:r w:rsidRPr="00B60ADC">
        <w:rPr>
          <w:kern w:val="0"/>
          <w:sz w:val="28"/>
          <w:szCs w:val="28"/>
        </w:rPr>
        <w:t>Applicants should have a Ph.D. degree, and more than one year of postdoctoral training or related research experience. To apply, please send a cover letter and three copies of the following documents</w:t>
      </w:r>
      <w:r w:rsidRPr="00B60ADC">
        <w:rPr>
          <w:sz w:val="28"/>
          <w:szCs w:val="28"/>
        </w:rPr>
        <w:t xml:space="preserve"> to the address shown below</w:t>
      </w:r>
      <w:r w:rsidRPr="00B60ADC">
        <w:rPr>
          <w:kern w:val="0"/>
          <w:sz w:val="28"/>
          <w:szCs w:val="28"/>
        </w:rPr>
        <w:t xml:space="preserve">: </w:t>
      </w:r>
      <w:r w:rsidRPr="00B60ADC">
        <w:rPr>
          <w:sz w:val="28"/>
          <w:szCs w:val="28"/>
        </w:rPr>
        <w:t xml:space="preserve">(1) curriculum vitae, (2) Ph.D. diploma or a certificate of the Ph.D. degree, (3) a publication list, (4) teaching plans, (5) research proposals, (6) hard copies of no more than 10 publications which were published after August 1, 2006. The cover letter should indicate the position to apply, the title of the designated representative paper (published after August 1, 2008) and the contact information of two references, </w:t>
      </w:r>
      <w:proofErr w:type="gramStart"/>
      <w:r w:rsidRPr="00B60ADC">
        <w:rPr>
          <w:sz w:val="28"/>
          <w:szCs w:val="28"/>
        </w:rPr>
        <w:t>who</w:t>
      </w:r>
      <w:proofErr w:type="gramEnd"/>
      <w:r w:rsidRPr="00B60ADC">
        <w:rPr>
          <w:sz w:val="28"/>
          <w:szCs w:val="28"/>
        </w:rPr>
        <w:t xml:space="preserve"> should send the recommendation letters directly to the address shown below. To apply for the position of “Assistant Professor”, it is required that one reference is provided by the dissertation advisor. As well, if a Ph.D. dissertation is designated as a representative publication for the application of the position of “Assistant Professor”, official transcripts for both undergraduate and graduate studies should be enclosed. For more information, please visit the website: </w:t>
      </w:r>
      <w:r w:rsidRPr="00B60ADC">
        <w:rPr>
          <w:rFonts w:eastAsia="標楷體"/>
          <w:sz w:val="28"/>
          <w:szCs w:val="28"/>
        </w:rPr>
        <w:t>http://homepage.ntu.edu.tw/~ppm/ppm_english/</w:t>
      </w:r>
    </w:p>
    <w:p w:rsidR="00EC3F34" w:rsidRPr="00B60ADC" w:rsidRDefault="00EC3F34" w:rsidP="00EC3F34">
      <w:pPr>
        <w:widowControl/>
        <w:adjustRightInd w:val="0"/>
        <w:jc w:val="both"/>
        <w:rPr>
          <w:kern w:val="0"/>
          <w:sz w:val="28"/>
          <w:szCs w:val="28"/>
        </w:rPr>
      </w:pPr>
    </w:p>
    <w:p w:rsidR="00EC3F34" w:rsidRPr="00B60ADC" w:rsidRDefault="00EC3F34" w:rsidP="00EC3F34">
      <w:pPr>
        <w:autoSpaceDE w:val="0"/>
        <w:autoSpaceDN w:val="0"/>
        <w:adjustRightInd w:val="0"/>
        <w:rPr>
          <w:kern w:val="0"/>
          <w:sz w:val="28"/>
          <w:szCs w:val="28"/>
        </w:rPr>
      </w:pPr>
      <w:r w:rsidRPr="00B60ADC">
        <w:rPr>
          <w:kern w:val="0"/>
          <w:sz w:val="28"/>
          <w:szCs w:val="28"/>
        </w:rPr>
        <w:t>Application materials and recommendation letters should be sent to</w:t>
      </w:r>
      <w:r w:rsidRPr="00B60ADC">
        <w:rPr>
          <w:sz w:val="28"/>
          <w:szCs w:val="28"/>
        </w:rPr>
        <w:t xml:space="preserve"> the following address and must be received by March 2, 2013.</w:t>
      </w:r>
    </w:p>
    <w:p w:rsidR="00EC3F34" w:rsidRPr="00B60ADC" w:rsidRDefault="00EC3F34" w:rsidP="00EC3F34">
      <w:pPr>
        <w:adjustRightInd w:val="0"/>
        <w:snapToGrid w:val="0"/>
        <w:jc w:val="both"/>
        <w:rPr>
          <w:sz w:val="28"/>
          <w:szCs w:val="28"/>
        </w:rPr>
      </w:pPr>
    </w:p>
    <w:p w:rsidR="00EC3F34" w:rsidRPr="00B60ADC" w:rsidRDefault="00EC3F34" w:rsidP="00EC3F34">
      <w:pPr>
        <w:adjustRightInd w:val="0"/>
        <w:snapToGrid w:val="0"/>
        <w:jc w:val="both"/>
        <w:rPr>
          <w:rFonts w:ascii="Arial" w:hAnsi="Arial" w:cs="Arial"/>
          <w:sz w:val="26"/>
          <w:szCs w:val="28"/>
        </w:rPr>
      </w:pPr>
      <w:r w:rsidRPr="00B60ADC">
        <w:rPr>
          <w:sz w:val="28"/>
          <w:szCs w:val="28"/>
        </w:rPr>
        <w:t xml:space="preserve"> </w:t>
      </w:r>
      <w:r w:rsidRPr="00B60ADC">
        <w:rPr>
          <w:rFonts w:ascii="Arial" w:hAnsi="Arial" w:cs="Arial"/>
          <w:sz w:val="26"/>
          <w:szCs w:val="28"/>
        </w:rPr>
        <w:t xml:space="preserve">Dr. </w:t>
      </w:r>
      <w:proofErr w:type="spellStart"/>
      <w:r w:rsidRPr="00B60ADC">
        <w:rPr>
          <w:rFonts w:ascii="Arial" w:hAnsi="Arial" w:cs="Arial"/>
          <w:sz w:val="26"/>
          <w:szCs w:val="28"/>
        </w:rPr>
        <w:t>Ruey</w:t>
      </w:r>
      <w:proofErr w:type="spellEnd"/>
      <w:r w:rsidRPr="00B60ADC">
        <w:rPr>
          <w:rFonts w:ascii="Arial" w:hAnsi="Arial" w:cs="Arial"/>
          <w:sz w:val="26"/>
          <w:szCs w:val="28"/>
        </w:rPr>
        <w:t xml:space="preserve">-Fen </w:t>
      </w:r>
      <w:proofErr w:type="spellStart"/>
      <w:r w:rsidRPr="00B60ADC">
        <w:rPr>
          <w:rFonts w:ascii="Arial" w:hAnsi="Arial" w:cs="Arial"/>
          <w:sz w:val="26"/>
          <w:szCs w:val="28"/>
        </w:rPr>
        <w:t>Liou</w:t>
      </w:r>
      <w:proofErr w:type="spellEnd"/>
      <w:r w:rsidRPr="00B60ADC">
        <w:rPr>
          <w:rFonts w:ascii="Arial" w:hAnsi="Arial" w:cs="Arial"/>
          <w:sz w:val="26"/>
          <w:szCs w:val="28"/>
        </w:rPr>
        <w:t>, Chair</w:t>
      </w:r>
    </w:p>
    <w:p w:rsidR="00EC3F34" w:rsidRPr="00B60ADC" w:rsidRDefault="00EC3F34" w:rsidP="00EC3F34">
      <w:pPr>
        <w:adjustRightInd w:val="0"/>
        <w:snapToGrid w:val="0"/>
        <w:ind w:firstLine="120"/>
        <w:jc w:val="both"/>
        <w:rPr>
          <w:rFonts w:ascii="Arial" w:hAnsi="Arial" w:cs="Arial"/>
          <w:sz w:val="26"/>
        </w:rPr>
      </w:pPr>
      <w:r w:rsidRPr="00B60ADC">
        <w:rPr>
          <w:rFonts w:ascii="Arial" w:hAnsi="Arial" w:cs="Arial"/>
          <w:sz w:val="26"/>
        </w:rPr>
        <w:t xml:space="preserve">Department of Plant Pathology and Microbiology, </w:t>
      </w:r>
      <w:bookmarkStart w:id="0" w:name="_GoBack"/>
      <w:bookmarkEnd w:id="0"/>
    </w:p>
    <w:p w:rsidR="00EC3F34" w:rsidRPr="00B60ADC" w:rsidRDefault="00EC3F34" w:rsidP="00EC3F34">
      <w:pPr>
        <w:adjustRightInd w:val="0"/>
        <w:snapToGrid w:val="0"/>
        <w:ind w:firstLineChars="50" w:firstLine="130"/>
        <w:jc w:val="both"/>
        <w:rPr>
          <w:rFonts w:ascii="Arial" w:hAnsi="Arial" w:cs="Arial"/>
          <w:sz w:val="26"/>
        </w:rPr>
      </w:pPr>
      <w:r w:rsidRPr="00B60ADC">
        <w:rPr>
          <w:rFonts w:ascii="Arial" w:hAnsi="Arial" w:cs="Arial"/>
          <w:sz w:val="26"/>
        </w:rPr>
        <w:t xml:space="preserve">National Taiwan University, </w:t>
      </w:r>
    </w:p>
    <w:p w:rsidR="00EC3F34" w:rsidRPr="00B60ADC" w:rsidRDefault="00EC3F34" w:rsidP="00EC3F34">
      <w:pPr>
        <w:adjustRightInd w:val="0"/>
        <w:snapToGrid w:val="0"/>
        <w:ind w:firstLineChars="50" w:firstLine="130"/>
        <w:jc w:val="both"/>
        <w:rPr>
          <w:rFonts w:ascii="Arial" w:hAnsi="Arial" w:cs="Arial"/>
          <w:sz w:val="26"/>
        </w:rPr>
      </w:pPr>
      <w:r w:rsidRPr="00B60ADC">
        <w:rPr>
          <w:rFonts w:ascii="Arial" w:hAnsi="Arial" w:cs="Arial"/>
          <w:sz w:val="26"/>
        </w:rPr>
        <w:t xml:space="preserve">No. 1, Sec. 4, Roosevelt Road, </w:t>
      </w:r>
    </w:p>
    <w:p w:rsidR="00EC3F34" w:rsidRPr="00B60ADC" w:rsidRDefault="00EC3F34" w:rsidP="00EC3F34">
      <w:pPr>
        <w:adjustRightInd w:val="0"/>
        <w:snapToGrid w:val="0"/>
        <w:ind w:firstLineChars="50" w:firstLine="130"/>
        <w:jc w:val="both"/>
        <w:rPr>
          <w:rFonts w:ascii="Arial" w:hAnsi="Arial" w:cs="Arial"/>
          <w:sz w:val="26"/>
          <w:lang w:val="it-IT"/>
        </w:rPr>
      </w:pPr>
      <w:r w:rsidRPr="00B60ADC">
        <w:rPr>
          <w:rFonts w:ascii="Arial" w:hAnsi="Arial" w:cs="Arial"/>
          <w:sz w:val="26"/>
          <w:lang w:val="it-IT"/>
        </w:rPr>
        <w:t>Taipei 10617, Taiwan, R. O. C.</w:t>
      </w:r>
    </w:p>
    <w:p w:rsidR="00EC3F34" w:rsidRPr="00B60ADC" w:rsidRDefault="00EC3F34" w:rsidP="00EC3F34">
      <w:pPr>
        <w:adjustRightInd w:val="0"/>
        <w:jc w:val="both"/>
        <w:rPr>
          <w:sz w:val="28"/>
          <w:szCs w:val="28"/>
        </w:rPr>
      </w:pPr>
    </w:p>
    <w:p w:rsidR="00AE5AE5" w:rsidRPr="00B60ADC" w:rsidRDefault="00EC3F34" w:rsidP="00EC3F34">
      <w:pPr>
        <w:jc w:val="both"/>
        <w:rPr>
          <w:rFonts w:eastAsia="標楷體"/>
          <w:b/>
          <w:sz w:val="44"/>
          <w:szCs w:val="44"/>
          <w:lang w:val="it-IT"/>
        </w:rPr>
      </w:pPr>
      <w:r w:rsidRPr="00B60ADC">
        <w:rPr>
          <w:sz w:val="28"/>
          <w:szCs w:val="28"/>
        </w:rPr>
        <w:t xml:space="preserve">Please confirm the application with an e-mail to </w:t>
      </w:r>
      <w:hyperlink r:id="rId9" w:history="1">
        <w:r w:rsidRPr="00B60ADC">
          <w:rPr>
            <w:rStyle w:val="a4"/>
            <w:color w:val="auto"/>
            <w:sz w:val="28"/>
            <w:szCs w:val="28"/>
          </w:rPr>
          <w:t>rfliou@ntu.edu.tw</w:t>
        </w:r>
      </w:hyperlink>
      <w:r w:rsidRPr="00B60ADC">
        <w:rPr>
          <w:sz w:val="28"/>
          <w:szCs w:val="28"/>
        </w:rPr>
        <w:t>.</w:t>
      </w:r>
    </w:p>
    <w:sectPr w:rsidR="00AE5AE5" w:rsidRPr="00B60ADC" w:rsidSect="0032538A">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5E" w:rsidRDefault="009D3C5E" w:rsidP="00451CD7">
      <w:r>
        <w:separator/>
      </w:r>
    </w:p>
  </w:endnote>
  <w:endnote w:type="continuationSeparator" w:id="0">
    <w:p w:rsidR="009D3C5E" w:rsidRDefault="009D3C5E" w:rsidP="0045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5E" w:rsidRDefault="009D3C5E" w:rsidP="00451CD7">
      <w:r>
        <w:separator/>
      </w:r>
    </w:p>
  </w:footnote>
  <w:footnote w:type="continuationSeparator" w:id="0">
    <w:p w:rsidR="009D3C5E" w:rsidRDefault="009D3C5E" w:rsidP="00451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954"/>
    <w:multiLevelType w:val="hybridMultilevel"/>
    <w:tmpl w:val="B9A68B5C"/>
    <w:lvl w:ilvl="0" w:tplc="D50CB388">
      <w:start w:val="1"/>
      <w:numFmt w:val="taiwaneseCountingThousand"/>
      <w:lvlText w:val="%1、"/>
      <w:lvlJc w:val="left"/>
      <w:pPr>
        <w:tabs>
          <w:tab w:val="num" w:pos="884"/>
        </w:tabs>
        <w:ind w:left="884" w:hanging="60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943D55"/>
    <w:multiLevelType w:val="singleLevel"/>
    <w:tmpl w:val="9D46FE56"/>
    <w:lvl w:ilvl="0">
      <w:start w:val="1"/>
      <w:numFmt w:val="taiwaneseCountingThousand"/>
      <w:lvlText w:val="%1、"/>
      <w:lvlJc w:val="left"/>
      <w:pPr>
        <w:tabs>
          <w:tab w:val="num" w:pos="1080"/>
        </w:tabs>
        <w:ind w:left="1080" w:hanging="1080"/>
      </w:pPr>
      <w:rPr>
        <w:rFonts w:hint="eastAsia"/>
      </w:rPr>
    </w:lvl>
  </w:abstractNum>
  <w:abstractNum w:abstractNumId="2">
    <w:nsid w:val="080C612E"/>
    <w:multiLevelType w:val="hybridMultilevel"/>
    <w:tmpl w:val="29E0CDF4"/>
    <w:lvl w:ilvl="0" w:tplc="456A48AA">
      <w:start w:val="1"/>
      <w:numFmt w:val="decimal"/>
      <w:lvlText w:val="%1."/>
      <w:lvlJc w:val="left"/>
      <w:pPr>
        <w:tabs>
          <w:tab w:val="num" w:pos="727"/>
        </w:tabs>
        <w:ind w:left="727" w:hanging="360"/>
      </w:pPr>
      <w:rPr>
        <w:rFonts w:hint="eastAsia"/>
        <w:b w:val="0"/>
        <w:i w:val="0"/>
      </w:rPr>
    </w:lvl>
    <w:lvl w:ilvl="1" w:tplc="433A731A">
      <w:start w:val="1"/>
      <w:numFmt w:val="decimal"/>
      <w:lvlText w:val="(%2)"/>
      <w:lvlJc w:val="left"/>
      <w:pPr>
        <w:tabs>
          <w:tab w:val="num" w:pos="1207"/>
        </w:tabs>
        <w:ind w:left="1207" w:hanging="360"/>
      </w:pPr>
      <w:rPr>
        <w:rFonts w:hint="default"/>
      </w:r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3">
    <w:nsid w:val="11F10C05"/>
    <w:multiLevelType w:val="hybridMultilevel"/>
    <w:tmpl w:val="42C01168"/>
    <w:lvl w:ilvl="0" w:tplc="B374F088">
      <w:start w:val="1"/>
      <w:numFmt w:val="decimalFullWidth"/>
      <w:lvlText w:val="(%1)"/>
      <w:lvlJc w:val="left"/>
      <w:pPr>
        <w:tabs>
          <w:tab w:val="num" w:pos="1640"/>
        </w:tabs>
        <w:ind w:left="1640" w:hanging="720"/>
      </w:pPr>
      <w:rPr>
        <w:rFonts w:hint="default"/>
        <w:sz w:val="28"/>
      </w:rPr>
    </w:lvl>
    <w:lvl w:ilvl="1" w:tplc="04090019" w:tentative="1">
      <w:start w:val="1"/>
      <w:numFmt w:val="ideographTraditional"/>
      <w:lvlText w:val="%2、"/>
      <w:lvlJc w:val="left"/>
      <w:pPr>
        <w:tabs>
          <w:tab w:val="num" w:pos="1880"/>
        </w:tabs>
        <w:ind w:left="1880" w:hanging="480"/>
      </w:pPr>
    </w:lvl>
    <w:lvl w:ilvl="2" w:tplc="0409001B" w:tentative="1">
      <w:start w:val="1"/>
      <w:numFmt w:val="lowerRoman"/>
      <w:lvlText w:val="%3."/>
      <w:lvlJc w:val="right"/>
      <w:pPr>
        <w:tabs>
          <w:tab w:val="num" w:pos="2360"/>
        </w:tabs>
        <w:ind w:left="2360" w:hanging="480"/>
      </w:pPr>
    </w:lvl>
    <w:lvl w:ilvl="3" w:tplc="0409000F" w:tentative="1">
      <w:start w:val="1"/>
      <w:numFmt w:val="decimal"/>
      <w:lvlText w:val="%4."/>
      <w:lvlJc w:val="left"/>
      <w:pPr>
        <w:tabs>
          <w:tab w:val="num" w:pos="2840"/>
        </w:tabs>
        <w:ind w:left="2840" w:hanging="480"/>
      </w:pPr>
    </w:lvl>
    <w:lvl w:ilvl="4" w:tplc="04090019" w:tentative="1">
      <w:start w:val="1"/>
      <w:numFmt w:val="ideographTraditional"/>
      <w:lvlText w:val="%5、"/>
      <w:lvlJc w:val="left"/>
      <w:pPr>
        <w:tabs>
          <w:tab w:val="num" w:pos="3320"/>
        </w:tabs>
        <w:ind w:left="3320" w:hanging="480"/>
      </w:pPr>
    </w:lvl>
    <w:lvl w:ilvl="5" w:tplc="0409001B" w:tentative="1">
      <w:start w:val="1"/>
      <w:numFmt w:val="lowerRoman"/>
      <w:lvlText w:val="%6."/>
      <w:lvlJc w:val="right"/>
      <w:pPr>
        <w:tabs>
          <w:tab w:val="num" w:pos="3800"/>
        </w:tabs>
        <w:ind w:left="3800" w:hanging="480"/>
      </w:pPr>
    </w:lvl>
    <w:lvl w:ilvl="6" w:tplc="0409000F" w:tentative="1">
      <w:start w:val="1"/>
      <w:numFmt w:val="decimal"/>
      <w:lvlText w:val="%7."/>
      <w:lvlJc w:val="left"/>
      <w:pPr>
        <w:tabs>
          <w:tab w:val="num" w:pos="4280"/>
        </w:tabs>
        <w:ind w:left="4280" w:hanging="480"/>
      </w:pPr>
    </w:lvl>
    <w:lvl w:ilvl="7" w:tplc="04090019" w:tentative="1">
      <w:start w:val="1"/>
      <w:numFmt w:val="ideographTraditional"/>
      <w:lvlText w:val="%8、"/>
      <w:lvlJc w:val="left"/>
      <w:pPr>
        <w:tabs>
          <w:tab w:val="num" w:pos="4760"/>
        </w:tabs>
        <w:ind w:left="4760" w:hanging="480"/>
      </w:pPr>
    </w:lvl>
    <w:lvl w:ilvl="8" w:tplc="0409001B" w:tentative="1">
      <w:start w:val="1"/>
      <w:numFmt w:val="lowerRoman"/>
      <w:lvlText w:val="%9."/>
      <w:lvlJc w:val="right"/>
      <w:pPr>
        <w:tabs>
          <w:tab w:val="num" w:pos="5240"/>
        </w:tabs>
        <w:ind w:left="5240" w:hanging="480"/>
      </w:pPr>
    </w:lvl>
  </w:abstractNum>
  <w:abstractNum w:abstractNumId="4">
    <w:nsid w:val="12E34A7D"/>
    <w:multiLevelType w:val="hybridMultilevel"/>
    <w:tmpl w:val="29E0CDF4"/>
    <w:lvl w:ilvl="0" w:tplc="456A48AA">
      <w:start w:val="1"/>
      <w:numFmt w:val="decimal"/>
      <w:lvlText w:val="%1."/>
      <w:lvlJc w:val="left"/>
      <w:pPr>
        <w:tabs>
          <w:tab w:val="num" w:pos="727"/>
        </w:tabs>
        <w:ind w:left="727" w:hanging="360"/>
      </w:pPr>
      <w:rPr>
        <w:rFonts w:hint="eastAsia"/>
        <w:b w:val="0"/>
        <w:i w:val="0"/>
      </w:rPr>
    </w:lvl>
    <w:lvl w:ilvl="1" w:tplc="433A731A">
      <w:start w:val="1"/>
      <w:numFmt w:val="decimal"/>
      <w:lvlText w:val="(%2)"/>
      <w:lvlJc w:val="left"/>
      <w:pPr>
        <w:tabs>
          <w:tab w:val="num" w:pos="1207"/>
        </w:tabs>
        <w:ind w:left="1207" w:hanging="360"/>
      </w:pPr>
      <w:rPr>
        <w:rFonts w:hint="default"/>
      </w:r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5">
    <w:nsid w:val="15B445F1"/>
    <w:multiLevelType w:val="hybridMultilevel"/>
    <w:tmpl w:val="395838F0"/>
    <w:lvl w:ilvl="0" w:tplc="75E437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DC5494"/>
    <w:multiLevelType w:val="hybridMultilevel"/>
    <w:tmpl w:val="0BE0DEAE"/>
    <w:lvl w:ilvl="0" w:tplc="04090015">
      <w:start w:val="1"/>
      <w:numFmt w:val="taiwaneseCountingThousand"/>
      <w:lvlText w:val="%1、"/>
      <w:lvlJc w:val="left"/>
      <w:pPr>
        <w:ind w:left="480" w:hanging="48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8469ED"/>
    <w:multiLevelType w:val="hybridMultilevel"/>
    <w:tmpl w:val="395838F0"/>
    <w:lvl w:ilvl="0" w:tplc="75E437E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9916067"/>
    <w:multiLevelType w:val="hybridMultilevel"/>
    <w:tmpl w:val="461AAB0C"/>
    <w:lvl w:ilvl="0" w:tplc="992A8426">
      <w:start w:val="1"/>
      <w:numFmt w:val="decimal"/>
      <w:lvlText w:val="%1."/>
      <w:lvlJc w:val="left"/>
      <w:pPr>
        <w:ind w:left="365" w:hanging="36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9">
    <w:nsid w:val="2B836B93"/>
    <w:multiLevelType w:val="hybridMultilevel"/>
    <w:tmpl w:val="9F307254"/>
    <w:lvl w:ilvl="0" w:tplc="D922A3FE">
      <w:start w:val="1"/>
      <w:numFmt w:val="decimal"/>
      <w:lvlText w:val="(%1)"/>
      <w:lvlJc w:val="left"/>
      <w:pPr>
        <w:tabs>
          <w:tab w:val="num" w:pos="1170"/>
        </w:tabs>
        <w:ind w:left="1170" w:hanging="45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2E813CFE"/>
    <w:multiLevelType w:val="hybridMultilevel"/>
    <w:tmpl w:val="FCB440D4"/>
    <w:lvl w:ilvl="0" w:tplc="DC5E8E3E">
      <w:start w:val="1"/>
      <w:numFmt w:val="decimal"/>
      <w:lvlText w:val="%1."/>
      <w:lvlJc w:val="left"/>
      <w:pPr>
        <w:ind w:left="369" w:hanging="360"/>
      </w:pPr>
      <w:rPr>
        <w:rFonts w:hint="default"/>
      </w:rPr>
    </w:lvl>
    <w:lvl w:ilvl="1" w:tplc="7834F346">
      <w:start w:val="2"/>
      <w:numFmt w:val="taiwaneseCountingThousand"/>
      <w:lvlText w:val="%2、"/>
      <w:lvlJc w:val="left"/>
      <w:pPr>
        <w:tabs>
          <w:tab w:val="num" w:pos="969"/>
        </w:tabs>
        <w:ind w:left="969" w:hanging="480"/>
      </w:pPr>
      <w:rPr>
        <w:rFonts w:ascii="Times New Roman" w:hint="default"/>
      </w:r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1">
    <w:nsid w:val="31136A58"/>
    <w:multiLevelType w:val="multilevel"/>
    <w:tmpl w:val="9FAE68A0"/>
    <w:lvl w:ilvl="0">
      <w:start w:val="1"/>
      <w:numFmt w:val="decimal"/>
      <w:lvlText w:val="%1."/>
      <w:lvlJc w:val="left"/>
      <w:pPr>
        <w:tabs>
          <w:tab w:val="num" w:pos="366"/>
        </w:tabs>
        <w:ind w:left="366" w:hanging="360"/>
      </w:pPr>
      <w:rPr>
        <w:rFonts w:hint="default"/>
      </w:rPr>
    </w:lvl>
    <w:lvl w:ilvl="1">
      <w:start w:val="1"/>
      <w:numFmt w:val="decimal"/>
      <w:lvlText w:val="(%2)"/>
      <w:lvlJc w:val="left"/>
      <w:pPr>
        <w:tabs>
          <w:tab w:val="num" w:pos="846"/>
        </w:tabs>
        <w:ind w:left="846" w:hanging="360"/>
      </w:pPr>
      <w:rPr>
        <w:rFonts w:hint="default"/>
      </w:rPr>
    </w:lvl>
    <w:lvl w:ilvl="2">
      <w:start w:val="1"/>
      <w:numFmt w:val="lowerRoman"/>
      <w:lvlText w:val="%3."/>
      <w:lvlJc w:val="right"/>
      <w:pPr>
        <w:tabs>
          <w:tab w:val="num" w:pos="1446"/>
        </w:tabs>
        <w:ind w:left="1446" w:hanging="480"/>
      </w:pPr>
    </w:lvl>
    <w:lvl w:ilvl="3">
      <w:start w:val="1"/>
      <w:numFmt w:val="decimal"/>
      <w:lvlText w:val="%4."/>
      <w:lvlJc w:val="left"/>
      <w:pPr>
        <w:tabs>
          <w:tab w:val="num" w:pos="1926"/>
        </w:tabs>
        <w:ind w:left="1926" w:hanging="480"/>
      </w:pPr>
    </w:lvl>
    <w:lvl w:ilvl="4">
      <w:start w:val="1"/>
      <w:numFmt w:val="ideographTraditional"/>
      <w:lvlText w:val="%5、"/>
      <w:lvlJc w:val="left"/>
      <w:pPr>
        <w:tabs>
          <w:tab w:val="num" w:pos="2406"/>
        </w:tabs>
        <w:ind w:left="2406" w:hanging="480"/>
      </w:pPr>
    </w:lvl>
    <w:lvl w:ilvl="5">
      <w:start w:val="1"/>
      <w:numFmt w:val="lowerRoman"/>
      <w:lvlText w:val="%6."/>
      <w:lvlJc w:val="right"/>
      <w:pPr>
        <w:tabs>
          <w:tab w:val="num" w:pos="2886"/>
        </w:tabs>
        <w:ind w:left="2886" w:hanging="480"/>
      </w:pPr>
    </w:lvl>
    <w:lvl w:ilvl="6">
      <w:start w:val="1"/>
      <w:numFmt w:val="decimal"/>
      <w:lvlText w:val="%7."/>
      <w:lvlJc w:val="left"/>
      <w:pPr>
        <w:tabs>
          <w:tab w:val="num" w:pos="3366"/>
        </w:tabs>
        <w:ind w:left="3366" w:hanging="480"/>
      </w:pPr>
    </w:lvl>
    <w:lvl w:ilvl="7">
      <w:start w:val="1"/>
      <w:numFmt w:val="ideographTraditional"/>
      <w:lvlText w:val="%8、"/>
      <w:lvlJc w:val="left"/>
      <w:pPr>
        <w:tabs>
          <w:tab w:val="num" w:pos="3846"/>
        </w:tabs>
        <w:ind w:left="3846" w:hanging="480"/>
      </w:pPr>
    </w:lvl>
    <w:lvl w:ilvl="8">
      <w:start w:val="1"/>
      <w:numFmt w:val="lowerRoman"/>
      <w:lvlText w:val="%9."/>
      <w:lvlJc w:val="right"/>
      <w:pPr>
        <w:tabs>
          <w:tab w:val="num" w:pos="4326"/>
        </w:tabs>
        <w:ind w:left="4326" w:hanging="480"/>
      </w:pPr>
    </w:lvl>
  </w:abstractNum>
  <w:abstractNum w:abstractNumId="12">
    <w:nsid w:val="339B011C"/>
    <w:multiLevelType w:val="hybridMultilevel"/>
    <w:tmpl w:val="45DC5EFC"/>
    <w:lvl w:ilvl="0" w:tplc="3FA2B410">
      <w:start w:val="1"/>
      <w:numFmt w:val="decimal"/>
      <w:lvlText w:val="（%1）"/>
      <w:lvlJc w:val="left"/>
      <w:pPr>
        <w:ind w:left="1429" w:hanging="720"/>
      </w:pPr>
      <w:rPr>
        <w:rFonts w:hint="default"/>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nsid w:val="368C5CFF"/>
    <w:multiLevelType w:val="hybridMultilevel"/>
    <w:tmpl w:val="315875A8"/>
    <w:lvl w:ilvl="0" w:tplc="12EE81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70C7710"/>
    <w:multiLevelType w:val="hybridMultilevel"/>
    <w:tmpl w:val="7CB46D64"/>
    <w:lvl w:ilvl="0" w:tplc="2640D52C">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5">
    <w:nsid w:val="394B23FA"/>
    <w:multiLevelType w:val="hybridMultilevel"/>
    <w:tmpl w:val="FCB440D4"/>
    <w:lvl w:ilvl="0" w:tplc="DC5E8E3E">
      <w:start w:val="1"/>
      <w:numFmt w:val="decimal"/>
      <w:lvlText w:val="%1."/>
      <w:lvlJc w:val="left"/>
      <w:pPr>
        <w:ind w:left="369" w:hanging="360"/>
      </w:pPr>
      <w:rPr>
        <w:rFonts w:hint="default"/>
      </w:rPr>
    </w:lvl>
    <w:lvl w:ilvl="1" w:tplc="7834F346">
      <w:start w:val="2"/>
      <w:numFmt w:val="taiwaneseCountingThousand"/>
      <w:lvlText w:val="%2、"/>
      <w:lvlJc w:val="left"/>
      <w:pPr>
        <w:tabs>
          <w:tab w:val="num" w:pos="969"/>
        </w:tabs>
        <w:ind w:left="969" w:hanging="480"/>
      </w:pPr>
      <w:rPr>
        <w:rFonts w:ascii="Times New Roman" w:hint="default"/>
      </w:r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6">
    <w:nsid w:val="3AD37764"/>
    <w:multiLevelType w:val="hybridMultilevel"/>
    <w:tmpl w:val="FCB440D4"/>
    <w:lvl w:ilvl="0" w:tplc="DC5E8E3E">
      <w:start w:val="1"/>
      <w:numFmt w:val="decimal"/>
      <w:lvlText w:val="%1."/>
      <w:lvlJc w:val="left"/>
      <w:pPr>
        <w:ind w:left="369" w:hanging="360"/>
      </w:pPr>
      <w:rPr>
        <w:rFonts w:hint="default"/>
      </w:rPr>
    </w:lvl>
    <w:lvl w:ilvl="1" w:tplc="7834F346">
      <w:start w:val="2"/>
      <w:numFmt w:val="taiwaneseCountingThousand"/>
      <w:lvlText w:val="%2、"/>
      <w:lvlJc w:val="left"/>
      <w:pPr>
        <w:tabs>
          <w:tab w:val="num" w:pos="969"/>
        </w:tabs>
        <w:ind w:left="969" w:hanging="480"/>
      </w:pPr>
      <w:rPr>
        <w:rFonts w:ascii="Times New Roman" w:hint="default"/>
      </w:r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7">
    <w:nsid w:val="4BE25D76"/>
    <w:multiLevelType w:val="hybridMultilevel"/>
    <w:tmpl w:val="E22430F8"/>
    <w:lvl w:ilvl="0" w:tplc="351009CA">
      <w:start w:val="1"/>
      <w:numFmt w:val="decimal"/>
      <w:lvlText w:val="(%1)"/>
      <w:lvlJc w:val="left"/>
      <w:pPr>
        <w:tabs>
          <w:tab w:val="num" w:pos="1185"/>
        </w:tabs>
        <w:ind w:left="1185" w:hanging="46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CD13FC6"/>
    <w:multiLevelType w:val="hybridMultilevel"/>
    <w:tmpl w:val="DB5C0DAA"/>
    <w:lvl w:ilvl="0" w:tplc="772C59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B25564F"/>
    <w:multiLevelType w:val="multilevel"/>
    <w:tmpl w:val="9FAE68A0"/>
    <w:lvl w:ilvl="0">
      <w:start w:val="1"/>
      <w:numFmt w:val="decimal"/>
      <w:lvlText w:val="%1."/>
      <w:lvlJc w:val="left"/>
      <w:pPr>
        <w:tabs>
          <w:tab w:val="num" w:pos="366"/>
        </w:tabs>
        <w:ind w:left="366" w:hanging="360"/>
      </w:pPr>
      <w:rPr>
        <w:rFonts w:hint="default"/>
      </w:rPr>
    </w:lvl>
    <w:lvl w:ilvl="1">
      <w:start w:val="1"/>
      <w:numFmt w:val="decimal"/>
      <w:lvlText w:val="(%2)"/>
      <w:lvlJc w:val="left"/>
      <w:pPr>
        <w:tabs>
          <w:tab w:val="num" w:pos="846"/>
        </w:tabs>
        <w:ind w:left="846" w:hanging="360"/>
      </w:pPr>
      <w:rPr>
        <w:rFonts w:hint="default"/>
      </w:rPr>
    </w:lvl>
    <w:lvl w:ilvl="2">
      <w:start w:val="1"/>
      <w:numFmt w:val="lowerRoman"/>
      <w:lvlText w:val="%3."/>
      <w:lvlJc w:val="right"/>
      <w:pPr>
        <w:tabs>
          <w:tab w:val="num" w:pos="1446"/>
        </w:tabs>
        <w:ind w:left="1446" w:hanging="480"/>
      </w:pPr>
    </w:lvl>
    <w:lvl w:ilvl="3">
      <w:start w:val="1"/>
      <w:numFmt w:val="decimal"/>
      <w:lvlText w:val="%4."/>
      <w:lvlJc w:val="left"/>
      <w:pPr>
        <w:tabs>
          <w:tab w:val="num" w:pos="1926"/>
        </w:tabs>
        <w:ind w:left="1926" w:hanging="480"/>
      </w:pPr>
    </w:lvl>
    <w:lvl w:ilvl="4">
      <w:start w:val="1"/>
      <w:numFmt w:val="ideographTraditional"/>
      <w:lvlText w:val="%5、"/>
      <w:lvlJc w:val="left"/>
      <w:pPr>
        <w:tabs>
          <w:tab w:val="num" w:pos="2406"/>
        </w:tabs>
        <w:ind w:left="2406" w:hanging="480"/>
      </w:pPr>
    </w:lvl>
    <w:lvl w:ilvl="5">
      <w:start w:val="1"/>
      <w:numFmt w:val="lowerRoman"/>
      <w:lvlText w:val="%6."/>
      <w:lvlJc w:val="right"/>
      <w:pPr>
        <w:tabs>
          <w:tab w:val="num" w:pos="2886"/>
        </w:tabs>
        <w:ind w:left="2886" w:hanging="480"/>
      </w:pPr>
    </w:lvl>
    <w:lvl w:ilvl="6">
      <w:start w:val="1"/>
      <w:numFmt w:val="decimal"/>
      <w:lvlText w:val="%7."/>
      <w:lvlJc w:val="left"/>
      <w:pPr>
        <w:tabs>
          <w:tab w:val="num" w:pos="3366"/>
        </w:tabs>
        <w:ind w:left="3366" w:hanging="480"/>
      </w:pPr>
    </w:lvl>
    <w:lvl w:ilvl="7">
      <w:start w:val="1"/>
      <w:numFmt w:val="ideographTraditional"/>
      <w:lvlText w:val="%8、"/>
      <w:lvlJc w:val="left"/>
      <w:pPr>
        <w:tabs>
          <w:tab w:val="num" w:pos="3846"/>
        </w:tabs>
        <w:ind w:left="3846" w:hanging="480"/>
      </w:pPr>
    </w:lvl>
    <w:lvl w:ilvl="8">
      <w:start w:val="1"/>
      <w:numFmt w:val="lowerRoman"/>
      <w:lvlText w:val="%9."/>
      <w:lvlJc w:val="right"/>
      <w:pPr>
        <w:tabs>
          <w:tab w:val="num" w:pos="4326"/>
        </w:tabs>
        <w:ind w:left="4326" w:hanging="480"/>
      </w:pPr>
    </w:lvl>
  </w:abstractNum>
  <w:abstractNum w:abstractNumId="20">
    <w:nsid w:val="5DB654D9"/>
    <w:multiLevelType w:val="hybridMultilevel"/>
    <w:tmpl w:val="CC50B6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F307B49"/>
    <w:multiLevelType w:val="hybridMultilevel"/>
    <w:tmpl w:val="EA86C880"/>
    <w:lvl w:ilvl="0" w:tplc="61E0582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2D3698"/>
    <w:multiLevelType w:val="hybridMultilevel"/>
    <w:tmpl w:val="FCB440D4"/>
    <w:lvl w:ilvl="0" w:tplc="DC5E8E3E">
      <w:start w:val="1"/>
      <w:numFmt w:val="decimal"/>
      <w:lvlText w:val="%1."/>
      <w:lvlJc w:val="left"/>
      <w:pPr>
        <w:ind w:left="367" w:hanging="360"/>
      </w:pPr>
      <w:rPr>
        <w:rFonts w:hint="default"/>
      </w:rPr>
    </w:lvl>
    <w:lvl w:ilvl="1" w:tplc="7834F346">
      <w:start w:val="2"/>
      <w:numFmt w:val="taiwaneseCountingThousand"/>
      <w:lvlText w:val="%2、"/>
      <w:lvlJc w:val="left"/>
      <w:pPr>
        <w:tabs>
          <w:tab w:val="num" w:pos="967"/>
        </w:tabs>
        <w:ind w:left="967" w:hanging="480"/>
      </w:pPr>
      <w:rPr>
        <w:rFonts w:ascii="Times New Roman" w:hint="default"/>
      </w:r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23">
    <w:nsid w:val="634B7B39"/>
    <w:multiLevelType w:val="hybridMultilevel"/>
    <w:tmpl w:val="98882D8C"/>
    <w:lvl w:ilvl="0" w:tplc="F6189BB2">
      <w:start w:val="1"/>
      <w:numFmt w:val="taiwaneseCountingThousand"/>
      <w:lvlText w:val="%1、"/>
      <w:lvlJc w:val="left"/>
      <w:pPr>
        <w:ind w:left="485" w:hanging="480"/>
      </w:pPr>
      <w:rPr>
        <w:rFonts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4">
    <w:nsid w:val="6F41625E"/>
    <w:multiLevelType w:val="hybridMultilevel"/>
    <w:tmpl w:val="EEE69952"/>
    <w:lvl w:ilvl="0" w:tplc="61E05826">
      <w:start w:val="1"/>
      <w:numFmt w:val="decimal"/>
      <w:lvlText w:val="%1."/>
      <w:lvlJc w:val="left"/>
      <w:pPr>
        <w:tabs>
          <w:tab w:val="num" w:pos="485"/>
        </w:tabs>
        <w:ind w:left="485" w:hanging="480"/>
      </w:pPr>
      <w:rPr>
        <w:rFonts w:hint="eastAsia"/>
      </w:rPr>
    </w:lvl>
    <w:lvl w:ilvl="1" w:tplc="04090019" w:tentative="1">
      <w:start w:val="1"/>
      <w:numFmt w:val="ideographTraditional"/>
      <w:lvlText w:val="%2、"/>
      <w:lvlJc w:val="left"/>
      <w:pPr>
        <w:tabs>
          <w:tab w:val="num" w:pos="485"/>
        </w:tabs>
        <w:ind w:left="485" w:hanging="480"/>
      </w:pPr>
    </w:lvl>
    <w:lvl w:ilvl="2" w:tplc="0409001B" w:tentative="1">
      <w:start w:val="1"/>
      <w:numFmt w:val="lowerRoman"/>
      <w:lvlText w:val="%3."/>
      <w:lvlJc w:val="right"/>
      <w:pPr>
        <w:tabs>
          <w:tab w:val="num" w:pos="965"/>
        </w:tabs>
        <w:ind w:left="965" w:hanging="480"/>
      </w:pPr>
    </w:lvl>
    <w:lvl w:ilvl="3" w:tplc="0409000F" w:tentative="1">
      <w:start w:val="1"/>
      <w:numFmt w:val="decimal"/>
      <w:lvlText w:val="%4."/>
      <w:lvlJc w:val="left"/>
      <w:pPr>
        <w:tabs>
          <w:tab w:val="num" w:pos="1445"/>
        </w:tabs>
        <w:ind w:left="1445" w:hanging="480"/>
      </w:pPr>
    </w:lvl>
    <w:lvl w:ilvl="4" w:tplc="04090019" w:tentative="1">
      <w:start w:val="1"/>
      <w:numFmt w:val="ideographTraditional"/>
      <w:lvlText w:val="%5、"/>
      <w:lvlJc w:val="left"/>
      <w:pPr>
        <w:tabs>
          <w:tab w:val="num" w:pos="1925"/>
        </w:tabs>
        <w:ind w:left="1925" w:hanging="480"/>
      </w:pPr>
    </w:lvl>
    <w:lvl w:ilvl="5" w:tplc="0409001B" w:tentative="1">
      <w:start w:val="1"/>
      <w:numFmt w:val="lowerRoman"/>
      <w:lvlText w:val="%6."/>
      <w:lvlJc w:val="right"/>
      <w:pPr>
        <w:tabs>
          <w:tab w:val="num" w:pos="2405"/>
        </w:tabs>
        <w:ind w:left="2405" w:hanging="480"/>
      </w:pPr>
    </w:lvl>
    <w:lvl w:ilvl="6" w:tplc="0409000F" w:tentative="1">
      <w:start w:val="1"/>
      <w:numFmt w:val="decimal"/>
      <w:lvlText w:val="%7."/>
      <w:lvlJc w:val="left"/>
      <w:pPr>
        <w:tabs>
          <w:tab w:val="num" w:pos="2885"/>
        </w:tabs>
        <w:ind w:left="2885" w:hanging="480"/>
      </w:pPr>
    </w:lvl>
    <w:lvl w:ilvl="7" w:tplc="04090019" w:tentative="1">
      <w:start w:val="1"/>
      <w:numFmt w:val="ideographTraditional"/>
      <w:lvlText w:val="%8、"/>
      <w:lvlJc w:val="left"/>
      <w:pPr>
        <w:tabs>
          <w:tab w:val="num" w:pos="3365"/>
        </w:tabs>
        <w:ind w:left="3365" w:hanging="480"/>
      </w:pPr>
    </w:lvl>
    <w:lvl w:ilvl="8" w:tplc="0409001B" w:tentative="1">
      <w:start w:val="1"/>
      <w:numFmt w:val="lowerRoman"/>
      <w:lvlText w:val="%9."/>
      <w:lvlJc w:val="right"/>
      <w:pPr>
        <w:tabs>
          <w:tab w:val="num" w:pos="3845"/>
        </w:tabs>
        <w:ind w:left="3845" w:hanging="480"/>
      </w:pPr>
    </w:lvl>
  </w:abstractNum>
  <w:abstractNum w:abstractNumId="25">
    <w:nsid w:val="77D336B9"/>
    <w:multiLevelType w:val="hybridMultilevel"/>
    <w:tmpl w:val="9FAE68A0"/>
    <w:lvl w:ilvl="0" w:tplc="F7BC70F6">
      <w:start w:val="1"/>
      <w:numFmt w:val="decimal"/>
      <w:lvlText w:val="%1."/>
      <w:lvlJc w:val="left"/>
      <w:pPr>
        <w:tabs>
          <w:tab w:val="num" w:pos="727"/>
        </w:tabs>
        <w:ind w:left="727" w:hanging="360"/>
      </w:pPr>
      <w:rPr>
        <w:rFonts w:hint="default"/>
      </w:rPr>
    </w:lvl>
    <w:lvl w:ilvl="1" w:tplc="433A731A">
      <w:start w:val="1"/>
      <w:numFmt w:val="decimal"/>
      <w:lvlText w:val="(%2)"/>
      <w:lvlJc w:val="left"/>
      <w:pPr>
        <w:tabs>
          <w:tab w:val="num" w:pos="1207"/>
        </w:tabs>
        <w:ind w:left="1207" w:hanging="360"/>
      </w:pPr>
      <w:rPr>
        <w:rFonts w:hint="default"/>
      </w:rPr>
    </w:lvl>
    <w:lvl w:ilvl="2" w:tplc="0409001B" w:tentative="1">
      <w:start w:val="1"/>
      <w:numFmt w:val="lowerRoman"/>
      <w:lvlText w:val="%3."/>
      <w:lvlJc w:val="right"/>
      <w:pPr>
        <w:tabs>
          <w:tab w:val="num" w:pos="1807"/>
        </w:tabs>
        <w:ind w:left="1807" w:hanging="480"/>
      </w:pPr>
    </w:lvl>
    <w:lvl w:ilvl="3" w:tplc="0409000F" w:tentative="1">
      <w:start w:val="1"/>
      <w:numFmt w:val="decimal"/>
      <w:lvlText w:val="%4."/>
      <w:lvlJc w:val="left"/>
      <w:pPr>
        <w:tabs>
          <w:tab w:val="num" w:pos="2287"/>
        </w:tabs>
        <w:ind w:left="2287" w:hanging="480"/>
      </w:pPr>
    </w:lvl>
    <w:lvl w:ilvl="4" w:tplc="04090019" w:tentative="1">
      <w:start w:val="1"/>
      <w:numFmt w:val="ideographTraditional"/>
      <w:lvlText w:val="%5、"/>
      <w:lvlJc w:val="left"/>
      <w:pPr>
        <w:tabs>
          <w:tab w:val="num" w:pos="2767"/>
        </w:tabs>
        <w:ind w:left="2767" w:hanging="480"/>
      </w:pPr>
    </w:lvl>
    <w:lvl w:ilvl="5" w:tplc="0409001B" w:tentative="1">
      <w:start w:val="1"/>
      <w:numFmt w:val="lowerRoman"/>
      <w:lvlText w:val="%6."/>
      <w:lvlJc w:val="right"/>
      <w:pPr>
        <w:tabs>
          <w:tab w:val="num" w:pos="3247"/>
        </w:tabs>
        <w:ind w:left="3247" w:hanging="480"/>
      </w:pPr>
    </w:lvl>
    <w:lvl w:ilvl="6" w:tplc="0409000F" w:tentative="1">
      <w:start w:val="1"/>
      <w:numFmt w:val="decimal"/>
      <w:lvlText w:val="%7."/>
      <w:lvlJc w:val="left"/>
      <w:pPr>
        <w:tabs>
          <w:tab w:val="num" w:pos="3727"/>
        </w:tabs>
        <w:ind w:left="3727" w:hanging="480"/>
      </w:pPr>
    </w:lvl>
    <w:lvl w:ilvl="7" w:tplc="04090019" w:tentative="1">
      <w:start w:val="1"/>
      <w:numFmt w:val="ideographTraditional"/>
      <w:lvlText w:val="%8、"/>
      <w:lvlJc w:val="left"/>
      <w:pPr>
        <w:tabs>
          <w:tab w:val="num" w:pos="4207"/>
        </w:tabs>
        <w:ind w:left="4207" w:hanging="480"/>
      </w:pPr>
    </w:lvl>
    <w:lvl w:ilvl="8" w:tplc="0409001B" w:tentative="1">
      <w:start w:val="1"/>
      <w:numFmt w:val="lowerRoman"/>
      <w:lvlText w:val="%9."/>
      <w:lvlJc w:val="right"/>
      <w:pPr>
        <w:tabs>
          <w:tab w:val="num" w:pos="4687"/>
        </w:tabs>
        <w:ind w:left="4687" w:hanging="480"/>
      </w:pPr>
    </w:lvl>
  </w:abstractNum>
  <w:abstractNum w:abstractNumId="26">
    <w:nsid w:val="7DDE10AD"/>
    <w:multiLevelType w:val="hybridMultilevel"/>
    <w:tmpl w:val="9A286CA4"/>
    <w:lvl w:ilvl="0" w:tplc="5640341C">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14"/>
  </w:num>
  <w:num w:numId="3">
    <w:abstractNumId w:val="1"/>
  </w:num>
  <w:num w:numId="4">
    <w:abstractNumId w:val="3"/>
  </w:num>
  <w:num w:numId="5">
    <w:abstractNumId w:val="18"/>
  </w:num>
  <w:num w:numId="6">
    <w:abstractNumId w:val="13"/>
  </w:num>
  <w:num w:numId="7">
    <w:abstractNumId w:val="0"/>
  </w:num>
  <w:num w:numId="8">
    <w:abstractNumId w:val="6"/>
  </w:num>
  <w:num w:numId="9">
    <w:abstractNumId w:val="10"/>
  </w:num>
  <w:num w:numId="10">
    <w:abstractNumId w:val="23"/>
  </w:num>
  <w:num w:numId="11">
    <w:abstractNumId w:val="8"/>
  </w:num>
  <w:num w:numId="12">
    <w:abstractNumId w:val="25"/>
  </w:num>
  <w:num w:numId="13">
    <w:abstractNumId w:val="1"/>
    <w:lvlOverride w:ilvl="0">
      <w:startOverride w:val="1"/>
    </w:lvlOverride>
  </w:num>
  <w:num w:numId="14">
    <w:abstractNumId w:val="17"/>
  </w:num>
  <w:num w:numId="15">
    <w:abstractNumId w:val="9"/>
  </w:num>
  <w:num w:numId="16">
    <w:abstractNumId w:val="19"/>
  </w:num>
  <w:num w:numId="17">
    <w:abstractNumId w:val="21"/>
  </w:num>
  <w:num w:numId="18">
    <w:abstractNumId w:val="11"/>
  </w:num>
  <w:num w:numId="19">
    <w:abstractNumId w:val="24"/>
  </w:num>
  <w:num w:numId="20">
    <w:abstractNumId w:val="2"/>
  </w:num>
  <w:num w:numId="21">
    <w:abstractNumId w:val="22"/>
  </w:num>
  <w:num w:numId="22">
    <w:abstractNumId w:val="15"/>
  </w:num>
  <w:num w:numId="23">
    <w:abstractNumId w:val="4"/>
  </w:num>
  <w:num w:numId="24">
    <w:abstractNumId w:val="16"/>
  </w:num>
  <w:num w:numId="25">
    <w:abstractNumId w:val="12"/>
  </w:num>
  <w:num w:numId="26">
    <w:abstractNumId w:val="5"/>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436"/>
    <w:rsid w:val="00001714"/>
    <w:rsid w:val="0001310B"/>
    <w:rsid w:val="00024FA1"/>
    <w:rsid w:val="000551D9"/>
    <w:rsid w:val="00056147"/>
    <w:rsid w:val="00060799"/>
    <w:rsid w:val="00063D46"/>
    <w:rsid w:val="00096003"/>
    <w:rsid w:val="000E1258"/>
    <w:rsid w:val="000E5B60"/>
    <w:rsid w:val="000F64A1"/>
    <w:rsid w:val="000F68B3"/>
    <w:rsid w:val="000F699C"/>
    <w:rsid w:val="00101769"/>
    <w:rsid w:val="001313C7"/>
    <w:rsid w:val="00143D2D"/>
    <w:rsid w:val="00153862"/>
    <w:rsid w:val="00161C87"/>
    <w:rsid w:val="00177B78"/>
    <w:rsid w:val="00180BAE"/>
    <w:rsid w:val="001830FE"/>
    <w:rsid w:val="0018388D"/>
    <w:rsid w:val="001854AE"/>
    <w:rsid w:val="00186FC0"/>
    <w:rsid w:val="0018708F"/>
    <w:rsid w:val="00192B33"/>
    <w:rsid w:val="00197252"/>
    <w:rsid w:val="001A30A8"/>
    <w:rsid w:val="001D0147"/>
    <w:rsid w:val="001D3C19"/>
    <w:rsid w:val="001D3CD4"/>
    <w:rsid w:val="001F2A90"/>
    <w:rsid w:val="001F3A38"/>
    <w:rsid w:val="001F7F29"/>
    <w:rsid w:val="002024AA"/>
    <w:rsid w:val="00203733"/>
    <w:rsid w:val="00210378"/>
    <w:rsid w:val="0021228A"/>
    <w:rsid w:val="00230F4E"/>
    <w:rsid w:val="002410A2"/>
    <w:rsid w:val="00243FB3"/>
    <w:rsid w:val="00250C29"/>
    <w:rsid w:val="002707E9"/>
    <w:rsid w:val="002760F6"/>
    <w:rsid w:val="00282A06"/>
    <w:rsid w:val="002A6680"/>
    <w:rsid w:val="002B68E2"/>
    <w:rsid w:val="002C12D1"/>
    <w:rsid w:val="002E096F"/>
    <w:rsid w:val="002E3F41"/>
    <w:rsid w:val="002E781E"/>
    <w:rsid w:val="002F1133"/>
    <w:rsid w:val="002F12A1"/>
    <w:rsid w:val="0032538A"/>
    <w:rsid w:val="00326071"/>
    <w:rsid w:val="003370B5"/>
    <w:rsid w:val="00370A82"/>
    <w:rsid w:val="00373C6A"/>
    <w:rsid w:val="00374A8A"/>
    <w:rsid w:val="00376DCE"/>
    <w:rsid w:val="003814B7"/>
    <w:rsid w:val="00381AC2"/>
    <w:rsid w:val="003935A4"/>
    <w:rsid w:val="003967A1"/>
    <w:rsid w:val="003A1B1B"/>
    <w:rsid w:val="003B4AE6"/>
    <w:rsid w:val="003B626F"/>
    <w:rsid w:val="003B643A"/>
    <w:rsid w:val="003B75AE"/>
    <w:rsid w:val="003C4E8F"/>
    <w:rsid w:val="003D1BFF"/>
    <w:rsid w:val="003F65A8"/>
    <w:rsid w:val="004009A0"/>
    <w:rsid w:val="00400E84"/>
    <w:rsid w:val="00401CB9"/>
    <w:rsid w:val="004126C2"/>
    <w:rsid w:val="00423CB6"/>
    <w:rsid w:val="00436995"/>
    <w:rsid w:val="00445036"/>
    <w:rsid w:val="00450829"/>
    <w:rsid w:val="00451CD7"/>
    <w:rsid w:val="0046097D"/>
    <w:rsid w:val="00462398"/>
    <w:rsid w:val="0046667F"/>
    <w:rsid w:val="00473FE2"/>
    <w:rsid w:val="004877AD"/>
    <w:rsid w:val="00491480"/>
    <w:rsid w:val="00493DB0"/>
    <w:rsid w:val="004A4177"/>
    <w:rsid w:val="004B4A78"/>
    <w:rsid w:val="004F4DE1"/>
    <w:rsid w:val="0050769C"/>
    <w:rsid w:val="00511076"/>
    <w:rsid w:val="0052070E"/>
    <w:rsid w:val="00531A10"/>
    <w:rsid w:val="00551D4E"/>
    <w:rsid w:val="00572763"/>
    <w:rsid w:val="0059732E"/>
    <w:rsid w:val="005B57D0"/>
    <w:rsid w:val="005D322F"/>
    <w:rsid w:val="005D3F09"/>
    <w:rsid w:val="005E6679"/>
    <w:rsid w:val="005E75A3"/>
    <w:rsid w:val="005F2DCF"/>
    <w:rsid w:val="005F77BF"/>
    <w:rsid w:val="0060376C"/>
    <w:rsid w:val="00617AF7"/>
    <w:rsid w:val="00626C3C"/>
    <w:rsid w:val="006339B7"/>
    <w:rsid w:val="006616B3"/>
    <w:rsid w:val="00667227"/>
    <w:rsid w:val="00673A90"/>
    <w:rsid w:val="0067517B"/>
    <w:rsid w:val="006769F4"/>
    <w:rsid w:val="00692A12"/>
    <w:rsid w:val="006B00F5"/>
    <w:rsid w:val="006D761D"/>
    <w:rsid w:val="006E186E"/>
    <w:rsid w:val="00707725"/>
    <w:rsid w:val="00711D2D"/>
    <w:rsid w:val="00713995"/>
    <w:rsid w:val="00714314"/>
    <w:rsid w:val="0072672C"/>
    <w:rsid w:val="0073268B"/>
    <w:rsid w:val="00745A28"/>
    <w:rsid w:val="00745AD8"/>
    <w:rsid w:val="00776EFD"/>
    <w:rsid w:val="00782ABD"/>
    <w:rsid w:val="00793F3E"/>
    <w:rsid w:val="007A189A"/>
    <w:rsid w:val="007A2C35"/>
    <w:rsid w:val="007B18DE"/>
    <w:rsid w:val="007B421A"/>
    <w:rsid w:val="007B42E4"/>
    <w:rsid w:val="007C7A02"/>
    <w:rsid w:val="007D0651"/>
    <w:rsid w:val="007D4436"/>
    <w:rsid w:val="007E1E5B"/>
    <w:rsid w:val="007F6F16"/>
    <w:rsid w:val="007F743B"/>
    <w:rsid w:val="0080067A"/>
    <w:rsid w:val="008213B0"/>
    <w:rsid w:val="00824BA8"/>
    <w:rsid w:val="00826358"/>
    <w:rsid w:val="0082741C"/>
    <w:rsid w:val="00835DB2"/>
    <w:rsid w:val="00885887"/>
    <w:rsid w:val="008A3C19"/>
    <w:rsid w:val="008B20A6"/>
    <w:rsid w:val="008C108E"/>
    <w:rsid w:val="008C47A5"/>
    <w:rsid w:val="008C66E1"/>
    <w:rsid w:val="008D2612"/>
    <w:rsid w:val="008E007F"/>
    <w:rsid w:val="008E0BEF"/>
    <w:rsid w:val="008E4B1A"/>
    <w:rsid w:val="009033D5"/>
    <w:rsid w:val="00913220"/>
    <w:rsid w:val="009176A6"/>
    <w:rsid w:val="009217F3"/>
    <w:rsid w:val="00940CB3"/>
    <w:rsid w:val="009423AE"/>
    <w:rsid w:val="00947C37"/>
    <w:rsid w:val="00952F53"/>
    <w:rsid w:val="009560C5"/>
    <w:rsid w:val="009916A2"/>
    <w:rsid w:val="00996799"/>
    <w:rsid w:val="009B3F27"/>
    <w:rsid w:val="009B567C"/>
    <w:rsid w:val="009C604C"/>
    <w:rsid w:val="009C76C2"/>
    <w:rsid w:val="009D3C5E"/>
    <w:rsid w:val="009D7131"/>
    <w:rsid w:val="009E1BFB"/>
    <w:rsid w:val="009F58BC"/>
    <w:rsid w:val="009F68A7"/>
    <w:rsid w:val="00A063A8"/>
    <w:rsid w:val="00A260E3"/>
    <w:rsid w:val="00A271AC"/>
    <w:rsid w:val="00A34C70"/>
    <w:rsid w:val="00A361DB"/>
    <w:rsid w:val="00A47ED1"/>
    <w:rsid w:val="00A50D06"/>
    <w:rsid w:val="00A54310"/>
    <w:rsid w:val="00A7355D"/>
    <w:rsid w:val="00A758DD"/>
    <w:rsid w:val="00A84DA4"/>
    <w:rsid w:val="00A8663B"/>
    <w:rsid w:val="00A93771"/>
    <w:rsid w:val="00AC13A3"/>
    <w:rsid w:val="00AC7D8F"/>
    <w:rsid w:val="00AD0899"/>
    <w:rsid w:val="00AD0C50"/>
    <w:rsid w:val="00AE1A69"/>
    <w:rsid w:val="00AE4945"/>
    <w:rsid w:val="00AE5AE5"/>
    <w:rsid w:val="00B01BC7"/>
    <w:rsid w:val="00B263D8"/>
    <w:rsid w:val="00B3724D"/>
    <w:rsid w:val="00B448EE"/>
    <w:rsid w:val="00B5009E"/>
    <w:rsid w:val="00B54EFE"/>
    <w:rsid w:val="00B5606C"/>
    <w:rsid w:val="00B60ADC"/>
    <w:rsid w:val="00B626C6"/>
    <w:rsid w:val="00B8720B"/>
    <w:rsid w:val="00B872D1"/>
    <w:rsid w:val="00BB6866"/>
    <w:rsid w:val="00BC11F8"/>
    <w:rsid w:val="00BD26EA"/>
    <w:rsid w:val="00BD2AC1"/>
    <w:rsid w:val="00BE581F"/>
    <w:rsid w:val="00BF0564"/>
    <w:rsid w:val="00BF05B0"/>
    <w:rsid w:val="00BF5A04"/>
    <w:rsid w:val="00BF5C78"/>
    <w:rsid w:val="00BF6691"/>
    <w:rsid w:val="00C066D1"/>
    <w:rsid w:val="00C16994"/>
    <w:rsid w:val="00C202CF"/>
    <w:rsid w:val="00C35097"/>
    <w:rsid w:val="00C40C36"/>
    <w:rsid w:val="00C45B62"/>
    <w:rsid w:val="00C4606A"/>
    <w:rsid w:val="00C770BB"/>
    <w:rsid w:val="00C816C9"/>
    <w:rsid w:val="00C86788"/>
    <w:rsid w:val="00C95FF9"/>
    <w:rsid w:val="00CA5C5F"/>
    <w:rsid w:val="00CB2E52"/>
    <w:rsid w:val="00CE09CC"/>
    <w:rsid w:val="00CE38F1"/>
    <w:rsid w:val="00D05204"/>
    <w:rsid w:val="00D111A3"/>
    <w:rsid w:val="00D17768"/>
    <w:rsid w:val="00D25020"/>
    <w:rsid w:val="00D35B0C"/>
    <w:rsid w:val="00D43F6E"/>
    <w:rsid w:val="00D51563"/>
    <w:rsid w:val="00D54CA5"/>
    <w:rsid w:val="00D64C18"/>
    <w:rsid w:val="00D70053"/>
    <w:rsid w:val="00D74F6A"/>
    <w:rsid w:val="00D75098"/>
    <w:rsid w:val="00D87F4F"/>
    <w:rsid w:val="00DA00B4"/>
    <w:rsid w:val="00DA5FE2"/>
    <w:rsid w:val="00DC50BB"/>
    <w:rsid w:val="00DC6EC2"/>
    <w:rsid w:val="00DD1630"/>
    <w:rsid w:val="00DE475D"/>
    <w:rsid w:val="00DF663F"/>
    <w:rsid w:val="00E028D2"/>
    <w:rsid w:val="00E26BF5"/>
    <w:rsid w:val="00E37F58"/>
    <w:rsid w:val="00E411C6"/>
    <w:rsid w:val="00E441CA"/>
    <w:rsid w:val="00E444D8"/>
    <w:rsid w:val="00E47E0D"/>
    <w:rsid w:val="00E53AAA"/>
    <w:rsid w:val="00E65776"/>
    <w:rsid w:val="00E853A0"/>
    <w:rsid w:val="00E87422"/>
    <w:rsid w:val="00E9037E"/>
    <w:rsid w:val="00EC2DE7"/>
    <w:rsid w:val="00EC3F34"/>
    <w:rsid w:val="00EC7676"/>
    <w:rsid w:val="00ED1193"/>
    <w:rsid w:val="00ED23BD"/>
    <w:rsid w:val="00EE17E3"/>
    <w:rsid w:val="00F01EFE"/>
    <w:rsid w:val="00F0584B"/>
    <w:rsid w:val="00F341CB"/>
    <w:rsid w:val="00F35A45"/>
    <w:rsid w:val="00F53FDE"/>
    <w:rsid w:val="00F5565C"/>
    <w:rsid w:val="00F74836"/>
    <w:rsid w:val="00F756F9"/>
    <w:rsid w:val="00F85C21"/>
    <w:rsid w:val="00F91BB1"/>
    <w:rsid w:val="00FC0C98"/>
    <w:rsid w:val="00FC6808"/>
    <w:rsid w:val="00FC77BB"/>
    <w:rsid w:val="00FF0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443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B2E52"/>
    <w:pPr>
      <w:widowControl/>
      <w:spacing w:before="100" w:beforeAutospacing="1" w:after="100" w:afterAutospacing="1"/>
    </w:pPr>
    <w:rPr>
      <w:rFonts w:ascii="新細明體" w:hAnsi="新細明體" w:cs="新細明體"/>
      <w:kern w:val="0"/>
      <w:szCs w:val="24"/>
    </w:rPr>
  </w:style>
  <w:style w:type="paragraph" w:customStyle="1" w:styleId="a00">
    <w:name w:val="a0"/>
    <w:basedOn w:val="a"/>
    <w:rsid w:val="00CB2E52"/>
    <w:pPr>
      <w:widowControl/>
      <w:spacing w:before="100" w:beforeAutospacing="1" w:after="100" w:afterAutospacing="1"/>
    </w:pPr>
    <w:rPr>
      <w:rFonts w:ascii="新細明體" w:hAnsi="新細明體" w:cs="新細明體"/>
      <w:kern w:val="0"/>
      <w:szCs w:val="24"/>
    </w:rPr>
  </w:style>
  <w:style w:type="character" w:styleId="a4">
    <w:name w:val="Hyperlink"/>
    <w:uiPriority w:val="99"/>
    <w:rsid w:val="00667227"/>
    <w:rPr>
      <w:color w:val="0000FF"/>
      <w:u w:val="single"/>
    </w:rPr>
  </w:style>
  <w:style w:type="paragraph" w:styleId="a5">
    <w:name w:val="header"/>
    <w:basedOn w:val="a"/>
    <w:link w:val="a6"/>
    <w:uiPriority w:val="99"/>
    <w:rsid w:val="00451CD7"/>
    <w:pPr>
      <w:tabs>
        <w:tab w:val="center" w:pos="4153"/>
        <w:tab w:val="right" w:pos="8306"/>
      </w:tabs>
      <w:snapToGrid w:val="0"/>
    </w:pPr>
    <w:rPr>
      <w:sz w:val="20"/>
    </w:rPr>
  </w:style>
  <w:style w:type="character" w:customStyle="1" w:styleId="a6">
    <w:name w:val="頁首 字元"/>
    <w:link w:val="a5"/>
    <w:uiPriority w:val="99"/>
    <w:rsid w:val="00451CD7"/>
    <w:rPr>
      <w:kern w:val="2"/>
    </w:rPr>
  </w:style>
  <w:style w:type="paragraph" w:styleId="a7">
    <w:name w:val="footer"/>
    <w:basedOn w:val="a"/>
    <w:link w:val="a8"/>
    <w:rsid w:val="00451CD7"/>
    <w:pPr>
      <w:tabs>
        <w:tab w:val="center" w:pos="4153"/>
        <w:tab w:val="right" w:pos="8306"/>
      </w:tabs>
      <w:snapToGrid w:val="0"/>
    </w:pPr>
    <w:rPr>
      <w:sz w:val="20"/>
    </w:rPr>
  </w:style>
  <w:style w:type="character" w:customStyle="1" w:styleId="a8">
    <w:name w:val="頁尾 字元"/>
    <w:link w:val="a7"/>
    <w:rsid w:val="00451CD7"/>
    <w:rPr>
      <w:kern w:val="2"/>
    </w:rPr>
  </w:style>
  <w:style w:type="table" w:styleId="a9">
    <w:name w:val="Table Grid"/>
    <w:basedOn w:val="a1"/>
    <w:rsid w:val="004877A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rsid w:val="005F77BF"/>
    <w:pPr>
      <w:spacing w:after="120"/>
      <w:ind w:leftChars="200" w:left="480"/>
    </w:pPr>
  </w:style>
  <w:style w:type="paragraph" w:styleId="ab">
    <w:name w:val="Balloon Text"/>
    <w:basedOn w:val="a"/>
    <w:link w:val="ac"/>
    <w:rsid w:val="00AE5AE5"/>
    <w:rPr>
      <w:rFonts w:ascii="Cambria" w:hAnsi="Cambria"/>
      <w:sz w:val="18"/>
      <w:szCs w:val="18"/>
    </w:rPr>
  </w:style>
  <w:style w:type="character" w:customStyle="1" w:styleId="ac">
    <w:name w:val="註解方塊文字 字元"/>
    <w:basedOn w:val="a0"/>
    <w:link w:val="ab"/>
    <w:rsid w:val="00AE5AE5"/>
    <w:rPr>
      <w:rFonts w:ascii="Cambria" w:eastAsia="新細明體" w:hAnsi="Cambria" w:cs="Times New Roman"/>
      <w:kern w:val="2"/>
      <w:sz w:val="18"/>
      <w:szCs w:val="18"/>
    </w:rPr>
  </w:style>
  <w:style w:type="paragraph" w:styleId="ad">
    <w:name w:val="List Paragraph"/>
    <w:basedOn w:val="a"/>
    <w:uiPriority w:val="34"/>
    <w:qFormat/>
    <w:rsid w:val="0006079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fliou@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BF5A1-4179-4181-8EED-127E844C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國立臺灣大學生農學院植物病理與微生物學系</dc:title>
  <dc:creator>LAB</dc:creator>
  <cp:lastModifiedBy>F.N.Wang</cp:lastModifiedBy>
  <cp:revision>14</cp:revision>
  <cp:lastPrinted>2012-12-25T07:18:00Z</cp:lastPrinted>
  <dcterms:created xsi:type="dcterms:W3CDTF">2012-12-14T05:44:00Z</dcterms:created>
  <dcterms:modified xsi:type="dcterms:W3CDTF">2012-12-25T07:39:00Z</dcterms:modified>
</cp:coreProperties>
</file>