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4BFB" w14:textId="77777777" w:rsidR="00511DD0" w:rsidRDefault="00E93A48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27BB1B" wp14:editId="7B41F4DD">
                <wp:simplePos x="0" y="0"/>
                <wp:positionH relativeFrom="column">
                  <wp:posOffset>5790602</wp:posOffset>
                </wp:positionH>
                <wp:positionV relativeFrom="paragraph">
                  <wp:posOffset>-230035</wp:posOffset>
                </wp:positionV>
                <wp:extent cx="891540" cy="342900"/>
                <wp:effectExtent l="0" t="0" r="22860" b="19050"/>
                <wp:wrapNone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342900"/>
                        </a:xfrm>
                        <a:prstGeom prst="rect">
                          <a:avLst/>
                        </a:prstGeom>
                        <a:noFill/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552DF8" w14:textId="77777777" w:rsidR="00511DD0" w:rsidRDefault="00E93A48">
                            <w:pPr>
                              <w:pStyle w:val="Framecontents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113.11.12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>版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7BB1B"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455.95pt;margin-top:-18.1pt;width:70.2pt;height:27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" filled="f" strokeweight=".02106mm">
                <v:textbox>
                  <w:txbxContent>
                    <w:p w14:paraId="11552DF8" w14:textId="77777777" w:rsidR="00511DD0" w:rsidRDefault="00E93A48">
                      <w:pPr>
                        <w:pStyle w:val="Framecontents"/>
                      </w:pPr>
                      <w:r>
                        <w:rPr>
                          <w:rFonts w:ascii="標楷體" w:eastAsia="標楷體" w:hAnsi="標楷體"/>
                          <w:sz w:val="20"/>
                        </w:rPr>
                        <w:t>113.11.12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  <w:szCs w:val="28"/>
        </w:rPr>
        <w:t>____</w:t>
      </w:r>
      <w:r>
        <w:rPr>
          <w:rFonts w:ascii="標楷體" w:eastAsia="標楷體" w:hAnsi="標楷體"/>
          <w:b/>
          <w:sz w:val="28"/>
          <w:szCs w:val="28"/>
        </w:rPr>
        <w:t>年預定績效指標（含範例）</w:t>
      </w:r>
    </w:p>
    <w:p w14:paraId="51FB96C7" w14:textId="77777777" w:rsidR="00511DD0" w:rsidRDefault="00E93A48">
      <w:pPr>
        <w:pStyle w:val="Standard"/>
        <w:ind w:right="-5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一級單位：</w:t>
      </w:r>
      <w:r>
        <w:rPr>
          <w:rFonts w:ascii="標楷體" w:eastAsia="標楷體" w:hAnsi="標楷體"/>
        </w:rPr>
        <w:t xml:space="preserve">____________ </w:t>
      </w:r>
      <w:r>
        <w:rPr>
          <w:rFonts w:ascii="標楷體" w:eastAsia="標楷體" w:hAnsi="標楷體"/>
        </w:rPr>
        <w:t>二級單位：</w:t>
      </w:r>
      <w:r>
        <w:rPr>
          <w:rFonts w:ascii="標楷體" w:eastAsia="標楷體" w:hAnsi="標楷體"/>
        </w:rPr>
        <w:t xml:space="preserve">____________ </w:t>
      </w:r>
      <w:r>
        <w:rPr>
          <w:rFonts w:ascii="標楷體" w:eastAsia="標楷體" w:hAnsi="標楷體"/>
        </w:rPr>
        <w:t>職稱：</w:t>
      </w:r>
      <w:r>
        <w:rPr>
          <w:rFonts w:ascii="標楷體" w:eastAsia="標楷體" w:hAnsi="標楷體"/>
        </w:rPr>
        <w:t xml:space="preserve">____________ </w:t>
      </w:r>
      <w:r>
        <w:rPr>
          <w:rFonts w:ascii="標楷體" w:eastAsia="標楷體" w:hAnsi="標楷體"/>
        </w:rPr>
        <w:t>姓名：</w:t>
      </w:r>
      <w:r>
        <w:rPr>
          <w:rFonts w:ascii="標楷體" w:eastAsia="標楷體" w:hAnsi="標楷體"/>
        </w:rPr>
        <w:t>____________</w:t>
      </w: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2345"/>
        <w:gridCol w:w="2409"/>
        <w:gridCol w:w="2621"/>
        <w:gridCol w:w="2624"/>
      </w:tblGrid>
      <w:tr w:rsidR="00511DD0" w14:paraId="753948F6" w14:textId="77777777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42BC8" w14:textId="77777777" w:rsidR="00511DD0" w:rsidRDefault="00E93A48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構面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0692D" w14:textId="77777777" w:rsidR="00511DD0" w:rsidRDefault="00E93A48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策略目標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FD52B" w14:textId="77777777" w:rsidR="00511DD0" w:rsidRDefault="00E93A48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評核指標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182B9" w14:textId="77777777" w:rsidR="00511DD0" w:rsidRDefault="00E93A48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具體方案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0E492" w14:textId="77777777" w:rsidR="00511DD0" w:rsidRDefault="00E93A48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年度內預定</w:t>
            </w:r>
          </w:p>
          <w:p w14:paraId="0D9DAE6D" w14:textId="77777777" w:rsidR="00511DD0" w:rsidRDefault="00E93A48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執行狀況</w:t>
            </w:r>
          </w:p>
        </w:tc>
      </w:tr>
      <w:tr w:rsidR="00511DD0" w14:paraId="2F084277" w14:textId="77777777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0FC81" w14:textId="77777777" w:rsidR="00511DD0" w:rsidRDefault="00E93A48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財務面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3B382" w14:textId="77777777" w:rsidR="00511DD0" w:rsidRDefault="00E93A48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追求營收成長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697A" w14:textId="77777777" w:rsidR="00511DD0" w:rsidRDefault="00E93A48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總收入目標</w:t>
            </w:r>
            <w:r>
              <w:rPr>
                <w:rFonts w:ascii="標楷體" w:eastAsia="標楷體" w:hAnsi="標楷體"/>
                <w:bCs/>
              </w:rPr>
              <w:t>XXX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萬，較上年度成長</w:t>
            </w:r>
            <w:r>
              <w:rPr>
                <w:rFonts w:ascii="標楷體" w:eastAsia="標楷體" w:hAnsi="標楷體"/>
                <w:bCs/>
              </w:rPr>
              <w:t>X</w:t>
            </w:r>
            <w:r>
              <w:rPr>
                <w:rFonts w:ascii="標楷體" w:eastAsia="標楷體" w:hAnsi="標楷體"/>
              </w:rPr>
              <w:t>％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D52D9" w14:textId="77777777" w:rsidR="00511DD0" w:rsidRDefault="00E93A48">
            <w:pPr>
              <w:pStyle w:val="Standard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舉辦以下活動：</w:t>
            </w:r>
          </w:p>
          <w:p w14:paraId="7AF02D77" w14:textId="77777777" w:rsidR="00511DD0" w:rsidRDefault="00E93A48">
            <w:pPr>
              <w:pStyle w:val="Standard"/>
              <w:numPr>
                <w:ilvl w:val="0"/>
                <w:numId w:val="26"/>
              </w:num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校園徵才說明會</w:t>
            </w:r>
          </w:p>
          <w:p w14:paraId="6B0D17E1" w14:textId="77777777" w:rsidR="00511DD0" w:rsidRDefault="00E93A48">
            <w:pPr>
              <w:pStyle w:val="Standard"/>
              <w:numPr>
                <w:ilvl w:val="0"/>
                <w:numId w:val="26"/>
              </w:num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年度企業博覽會</w:t>
            </w:r>
          </w:p>
          <w:p w14:paraId="7059F112" w14:textId="77777777" w:rsidR="00511DD0" w:rsidRDefault="00E93A48">
            <w:pPr>
              <w:pStyle w:val="Standard"/>
              <w:numPr>
                <w:ilvl w:val="0"/>
                <w:numId w:val="26"/>
              </w:num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研發替代役收入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233C1" w14:textId="77777777" w:rsidR="00511DD0" w:rsidRDefault="00E93A48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較前一年度降低</w:t>
            </w:r>
            <w:r>
              <w:rPr>
                <w:rFonts w:ascii="標楷體" w:eastAsia="標楷體" w:hAnsi="標楷體"/>
              </w:rPr>
              <w:t>10%</w:t>
            </w:r>
          </w:p>
        </w:tc>
      </w:tr>
      <w:tr w:rsidR="00511DD0" w14:paraId="459DA116" w14:textId="77777777">
        <w:tblPrEx>
          <w:tblCellMar>
            <w:top w:w="0" w:type="dxa"/>
            <w:bottom w:w="0" w:type="dxa"/>
          </w:tblCellMar>
        </w:tblPrEx>
        <w:trPr>
          <w:trHeight w:val="1225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A906A" w14:textId="77777777" w:rsidR="00511DD0" w:rsidRDefault="00511DD0"/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333C2" w14:textId="77777777" w:rsidR="00511DD0" w:rsidRDefault="00511DD0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5800E" w14:textId="77777777" w:rsidR="00511DD0" w:rsidRDefault="00511DD0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E661D" w14:textId="77777777" w:rsidR="00511DD0" w:rsidRDefault="00E93A48">
            <w:pPr>
              <w:pStyle w:val="Standard"/>
              <w:numPr>
                <w:ilvl w:val="0"/>
                <w:numId w:val="2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場租收入提高比例</w:t>
            </w:r>
          </w:p>
          <w:p w14:paraId="18C035E3" w14:textId="77777777" w:rsidR="00511DD0" w:rsidRDefault="00E93A48">
            <w:pPr>
              <w:pStyle w:val="Standard"/>
              <w:numPr>
                <w:ilvl w:val="0"/>
                <w:numId w:val="2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學費收入提高比例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006A8" w14:textId="77777777" w:rsidR="00511DD0" w:rsidRDefault="00E93A48">
            <w:pPr>
              <w:pStyle w:val="Standard"/>
              <w:numPr>
                <w:ilvl w:val="0"/>
                <w:numId w:val="40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年度場租收入提高</w:t>
            </w:r>
            <w:r>
              <w:rPr>
                <w:rFonts w:ascii="標楷體" w:eastAsia="標楷體" w:hAnsi="標楷體"/>
              </w:rPr>
              <w:t>10%</w:t>
            </w:r>
          </w:p>
          <w:p w14:paraId="4D6C0F8E" w14:textId="77777777" w:rsidR="00511DD0" w:rsidRDefault="00E93A48">
            <w:pPr>
              <w:pStyle w:val="Standard"/>
              <w:numPr>
                <w:ilvl w:val="0"/>
                <w:numId w:val="40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年度學費收入提高</w:t>
            </w:r>
            <w:r>
              <w:rPr>
                <w:rFonts w:ascii="標楷體" w:eastAsia="標楷體" w:hAnsi="標楷體"/>
              </w:rPr>
              <w:t>3%</w:t>
            </w:r>
          </w:p>
        </w:tc>
      </w:tr>
      <w:tr w:rsidR="00511DD0" w14:paraId="1786F062" w14:textId="77777777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9B56A" w14:textId="77777777" w:rsidR="00511DD0" w:rsidRDefault="00511DD0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76F9" w14:textId="77777777" w:rsidR="00511DD0" w:rsidRDefault="00E93A48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控管經費成本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E3BFE" w14:textId="77777777" w:rsidR="00511DD0" w:rsidRDefault="00E93A48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年度支出</w:t>
            </w:r>
            <w:proofErr w:type="gramStart"/>
            <w:r>
              <w:rPr>
                <w:rFonts w:ascii="標楷體" w:eastAsia="標楷體" w:hAnsi="標楷體"/>
              </w:rPr>
              <w:t>佔</w:t>
            </w:r>
            <w:proofErr w:type="gramEnd"/>
            <w:r>
              <w:rPr>
                <w:rFonts w:ascii="標楷體" w:eastAsia="標楷體" w:hAnsi="標楷體"/>
              </w:rPr>
              <w:t>總收入比零成長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0841F" w14:textId="77777777" w:rsidR="00511DD0" w:rsidRDefault="00E93A48">
            <w:pPr>
              <w:pStyle w:val="Standard"/>
              <w:numPr>
                <w:ilvl w:val="0"/>
                <w:numId w:val="4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節約宿舍水電瓦斯費支出</w:t>
            </w:r>
          </w:p>
          <w:p w14:paraId="63D9750C" w14:textId="77777777" w:rsidR="00511DD0" w:rsidRDefault="00E93A48">
            <w:pPr>
              <w:pStyle w:val="Standard"/>
              <w:numPr>
                <w:ilvl w:val="0"/>
                <w:numId w:val="41"/>
              </w:num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精簡人事費用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C3AC2" w14:textId="77777777" w:rsidR="00511DD0" w:rsidRDefault="00E93A48">
            <w:pPr>
              <w:pStyle w:val="Standard"/>
              <w:numPr>
                <w:ilvl w:val="0"/>
                <w:numId w:val="4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降低年度水電瓦斯使用度數</w:t>
            </w:r>
            <w:r>
              <w:rPr>
                <w:rFonts w:ascii="標楷體" w:eastAsia="標楷體" w:hAnsi="標楷體"/>
              </w:rPr>
              <w:t>5%</w:t>
            </w:r>
          </w:p>
          <w:p w14:paraId="5B16DF72" w14:textId="77777777" w:rsidR="00511DD0" w:rsidRDefault="00E93A48">
            <w:pPr>
              <w:pStyle w:val="Standard"/>
              <w:numPr>
                <w:ilvl w:val="0"/>
                <w:numId w:val="42"/>
              </w:num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減少用人費用</w:t>
            </w:r>
            <w:r>
              <w:rPr>
                <w:rFonts w:ascii="標楷體" w:eastAsia="標楷體" w:hAnsi="標楷體"/>
                <w:bCs/>
              </w:rPr>
              <w:t>5%</w:t>
            </w:r>
          </w:p>
        </w:tc>
      </w:tr>
      <w:tr w:rsidR="00511DD0" w14:paraId="3B1CF040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9C85" w14:textId="77777777" w:rsidR="00511DD0" w:rsidRDefault="00E93A48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服務對象面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167A5" w14:textId="77777777" w:rsidR="00511DD0" w:rsidRDefault="00E93A48">
            <w:pPr>
              <w:pStyle w:val="Standard"/>
              <w:numPr>
                <w:ilvl w:val="0"/>
                <w:numId w:val="43"/>
              </w:num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提升學生使用人次</w:t>
            </w:r>
          </w:p>
          <w:p w14:paraId="1E31E9CE" w14:textId="77777777" w:rsidR="00511DD0" w:rsidRDefault="00E93A48">
            <w:pPr>
              <w:pStyle w:val="Standard"/>
              <w:numPr>
                <w:ilvl w:val="0"/>
                <w:numId w:val="43"/>
              </w:num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提升服務對象滿意度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3489" w14:textId="77777777" w:rsidR="00511DD0" w:rsidRDefault="00E93A48">
            <w:pPr>
              <w:pStyle w:val="Standard"/>
              <w:numPr>
                <w:ilvl w:val="0"/>
                <w:numId w:val="44"/>
              </w:num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年度使用人數達</w:t>
            </w:r>
            <w:r>
              <w:rPr>
                <w:rFonts w:ascii="標楷體" w:eastAsia="標楷體" w:hAnsi="標楷體"/>
                <w:bCs/>
              </w:rPr>
              <w:t>XXX</w:t>
            </w:r>
            <w:r>
              <w:rPr>
                <w:rFonts w:ascii="標楷體" w:eastAsia="標楷體" w:hAnsi="標楷體"/>
                <w:bCs/>
              </w:rPr>
              <w:t>人次以上</w:t>
            </w:r>
          </w:p>
          <w:p w14:paraId="56636E85" w14:textId="77777777" w:rsidR="00511DD0" w:rsidRDefault="00E93A48">
            <w:pPr>
              <w:pStyle w:val="Standard"/>
              <w:numPr>
                <w:ilvl w:val="0"/>
                <w:numId w:val="44"/>
              </w:numPr>
              <w:jc w:val="both"/>
            </w:pPr>
            <w:r>
              <w:rPr>
                <w:rFonts w:ascii="標楷體" w:eastAsia="標楷體" w:hAnsi="標楷體"/>
                <w:bCs/>
              </w:rPr>
              <w:t>學員滿意度</w:t>
            </w:r>
            <w:r>
              <w:rPr>
                <w:rFonts w:ascii="標楷體" w:eastAsia="標楷體" w:hAnsi="標楷體"/>
                <w:bCs/>
              </w:rPr>
              <w:t>4.0</w:t>
            </w:r>
            <w:r>
              <w:rPr>
                <w:rFonts w:ascii="標楷體" w:eastAsia="標楷體" w:hAnsi="標楷體"/>
                <w:bCs/>
              </w:rPr>
              <w:t>分以上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</w:rPr>
              <w:t>滿分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3BCCF" w14:textId="77777777" w:rsidR="00511DD0" w:rsidRDefault="00E93A48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強化學習諮詢服務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F1888" w14:textId="77777777" w:rsidR="00511DD0" w:rsidRDefault="00E93A48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每學期舉辦學習諮詢說明會</w:t>
            </w:r>
          </w:p>
        </w:tc>
      </w:tr>
      <w:tr w:rsidR="00511DD0" w14:paraId="486CD2EA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98EBB" w14:textId="77777777" w:rsidR="00511DD0" w:rsidRDefault="00511DD0"/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580B7" w14:textId="77777777" w:rsidR="00511DD0" w:rsidRDefault="00511DD0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7ABB9" w14:textId="77777777" w:rsidR="00511DD0" w:rsidRDefault="00511DD0"/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3975E" w14:textId="77777777" w:rsidR="00511DD0" w:rsidRDefault="00E93A48">
            <w:pPr>
              <w:pStyle w:val="Standard"/>
              <w:numPr>
                <w:ilvl w:val="0"/>
                <w:numId w:val="48"/>
              </w:num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加強服務對象關係</w:t>
            </w:r>
          </w:p>
          <w:p w14:paraId="5DA2F612" w14:textId="77777777" w:rsidR="00511DD0" w:rsidRDefault="00E93A48">
            <w:pPr>
              <w:pStyle w:val="Standard"/>
              <w:numPr>
                <w:ilvl w:val="0"/>
                <w:numId w:val="48"/>
              </w:num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編輯「</w:t>
            </w:r>
            <w:r>
              <w:rPr>
                <w:rFonts w:ascii="標楷體" w:eastAsia="標楷體" w:hAnsi="標楷體"/>
                <w:bCs/>
              </w:rPr>
              <w:t>XXX</w:t>
            </w:r>
            <w:r>
              <w:rPr>
                <w:rFonts w:ascii="標楷體" w:eastAsia="標楷體" w:hAnsi="標楷體"/>
                <w:bCs/>
              </w:rPr>
              <w:t>」手冊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6F35E" w14:textId="77777777" w:rsidR="00511DD0" w:rsidRDefault="00E93A48">
            <w:pPr>
              <w:pStyle w:val="Standard"/>
              <w:numPr>
                <w:ilvl w:val="0"/>
                <w:numId w:val="4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每學期舉辦一次學員滿意度調查</w:t>
            </w:r>
          </w:p>
          <w:p w14:paraId="1E734D65" w14:textId="77777777" w:rsidR="00511DD0" w:rsidRDefault="00E93A48">
            <w:pPr>
              <w:pStyle w:val="Standard"/>
              <w:numPr>
                <w:ilvl w:val="0"/>
                <w:numId w:val="49"/>
              </w:num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XXX</w:t>
            </w:r>
            <w:r>
              <w:rPr>
                <w:rFonts w:ascii="標楷體" w:eastAsia="標楷體" w:hAnsi="標楷體"/>
                <w:bCs/>
              </w:rPr>
              <w:t>年底前完稿出版</w:t>
            </w:r>
          </w:p>
        </w:tc>
      </w:tr>
      <w:tr w:rsidR="00511DD0" w14:paraId="06F3D77F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42FD4" w14:textId="77777777" w:rsidR="00511DD0" w:rsidRDefault="00E93A48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內部作業面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A32A" w14:textId="77777777" w:rsidR="00511DD0" w:rsidRDefault="00E93A48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改善系統服務效率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F8994" w14:textId="77777777" w:rsidR="00511DD0" w:rsidRDefault="00E93A48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維護更新</w:t>
            </w: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套系統設備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DCE67" w14:textId="77777777" w:rsidR="00511DD0" w:rsidRDefault="00E93A48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XXX</w:t>
            </w:r>
            <w:r>
              <w:rPr>
                <w:rFonts w:ascii="標楷體" w:eastAsia="標楷體" w:hAnsi="標楷體"/>
                <w:bCs/>
              </w:rPr>
              <w:t>系統設備維護更新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424E1" w14:textId="77777777" w:rsidR="00511DD0" w:rsidRDefault="00E93A48">
            <w:pPr>
              <w:pStyle w:val="Standard"/>
              <w:numPr>
                <w:ilvl w:val="0"/>
                <w:numId w:val="45"/>
              </w:num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XXX</w:t>
            </w:r>
            <w:r>
              <w:rPr>
                <w:rFonts w:ascii="標楷體" w:eastAsia="標楷體" w:hAnsi="標楷體"/>
                <w:bCs/>
              </w:rPr>
              <w:t>系統順利上線完成</w:t>
            </w:r>
          </w:p>
          <w:p w14:paraId="72B78EF2" w14:textId="77777777" w:rsidR="00511DD0" w:rsidRDefault="00E93A48">
            <w:pPr>
              <w:pStyle w:val="Standard"/>
              <w:numPr>
                <w:ilvl w:val="0"/>
                <w:numId w:val="45"/>
              </w:num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3</w:t>
            </w:r>
            <w:r>
              <w:rPr>
                <w:rFonts w:ascii="標楷體" w:eastAsia="標楷體" w:hAnsi="標楷體"/>
                <w:bCs/>
              </w:rPr>
              <w:t>天之內排除問題</w:t>
            </w:r>
          </w:p>
        </w:tc>
      </w:tr>
      <w:tr w:rsidR="00511DD0" w14:paraId="609B6FC5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EE719" w14:textId="77777777" w:rsidR="00511DD0" w:rsidRDefault="00511DD0"/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47A42" w14:textId="77777777" w:rsidR="00511DD0" w:rsidRDefault="00E93A48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提升行政效率、整合行政資源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F717" w14:textId="77777777" w:rsidR="00511DD0" w:rsidRDefault="00E93A48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每年檢視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次</w:t>
            </w:r>
            <w:r>
              <w:rPr>
                <w:rFonts w:ascii="標楷體" w:eastAsia="標楷體" w:hAnsi="標楷體"/>
                <w:bCs/>
              </w:rPr>
              <w:t>行政作業標準</w:t>
            </w:r>
            <w:r>
              <w:rPr>
                <w:rFonts w:ascii="標楷體" w:eastAsia="標楷體" w:hAnsi="標楷體"/>
                <w:bCs/>
              </w:rPr>
              <w:t>SOP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E0147" w14:textId="77777777" w:rsidR="00511DD0" w:rsidRDefault="00E93A48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針對目前</w:t>
            </w:r>
            <w:r>
              <w:rPr>
                <w:rFonts w:ascii="標楷體" w:eastAsia="標楷體" w:hAnsi="標楷體"/>
                <w:bCs/>
              </w:rPr>
              <w:t>SOP</w:t>
            </w:r>
            <w:r>
              <w:rPr>
                <w:rFonts w:ascii="標楷體" w:eastAsia="標楷體" w:hAnsi="標楷體"/>
                <w:bCs/>
              </w:rPr>
              <w:t>與實際流程差異進行檢討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3C50D" w14:textId="77777777" w:rsidR="00511DD0" w:rsidRDefault="00E93A48">
            <w:pPr>
              <w:pStyle w:val="Standard"/>
              <w:jc w:val="both"/>
            </w:pPr>
            <w:r>
              <w:rPr>
                <w:rFonts w:ascii="標楷體" w:eastAsia="標楷體" w:hAnsi="標楷體"/>
              </w:rPr>
              <w:t>於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月及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月分別檢討一次</w:t>
            </w:r>
            <w:r>
              <w:rPr>
                <w:rFonts w:ascii="標楷體" w:eastAsia="標楷體" w:hAnsi="標楷體"/>
                <w:bCs/>
              </w:rPr>
              <w:t>SOP</w:t>
            </w:r>
          </w:p>
        </w:tc>
      </w:tr>
      <w:tr w:rsidR="00511DD0" w14:paraId="506F6E88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BAF8F" w14:textId="77777777" w:rsidR="00511DD0" w:rsidRDefault="00511DD0"/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AD65E" w14:textId="77777777" w:rsidR="00511DD0" w:rsidRDefault="00511DD0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EB0B0" w14:textId="77777777" w:rsidR="00511DD0" w:rsidRDefault="00E93A48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作業流程</w:t>
            </w:r>
            <w:r>
              <w:rPr>
                <w:rFonts w:ascii="標楷體" w:eastAsia="標楷體" w:hAnsi="標楷體"/>
                <w:bCs/>
              </w:rPr>
              <w:t>e</w:t>
            </w:r>
            <w:r>
              <w:rPr>
                <w:rFonts w:ascii="標楷體" w:eastAsia="標楷體" w:hAnsi="標楷體"/>
                <w:bCs/>
              </w:rPr>
              <w:t>化至系統控制點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D0FED" w14:textId="77777777" w:rsidR="00511DD0" w:rsidRDefault="00E93A48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與計資中心合作開發作業資訊系統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8D595" w14:textId="77777777" w:rsidR="00511DD0" w:rsidRDefault="00E93A48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3</w:t>
            </w:r>
            <w:r>
              <w:rPr>
                <w:rFonts w:ascii="標楷體" w:eastAsia="標楷體" w:hAnsi="標楷體"/>
                <w:bCs/>
              </w:rPr>
              <w:t>月</w:t>
            </w:r>
            <w:r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/>
                <w:bCs/>
              </w:rPr>
              <w:t>分析作業流程</w:t>
            </w:r>
          </w:p>
          <w:p w14:paraId="078690D8" w14:textId="77777777" w:rsidR="00511DD0" w:rsidRDefault="00E93A48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9</w:t>
            </w:r>
            <w:r>
              <w:rPr>
                <w:rFonts w:ascii="標楷體" w:eastAsia="標楷體" w:hAnsi="標楷體"/>
                <w:bCs/>
              </w:rPr>
              <w:t>月</w:t>
            </w:r>
            <w:r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/>
                <w:bCs/>
              </w:rPr>
              <w:t>系統控制點</w:t>
            </w:r>
          </w:p>
        </w:tc>
      </w:tr>
      <w:tr w:rsidR="00511DD0" w14:paraId="56D45BA7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03CDC" w14:textId="77777777" w:rsidR="00511DD0" w:rsidRDefault="00511DD0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B9B83" w14:textId="77777777" w:rsidR="00511DD0" w:rsidRDefault="00E93A48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強化公文處理效率、提升公文之品質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9D765" w14:textId="77777777" w:rsidR="00511DD0" w:rsidRDefault="00E93A48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處理天數少於</w:t>
            </w:r>
            <w:r>
              <w:rPr>
                <w:rFonts w:ascii="標楷體" w:eastAsia="標楷體" w:hAnsi="標楷體"/>
                <w:bCs/>
              </w:rPr>
              <w:t>2</w:t>
            </w:r>
            <w:r>
              <w:rPr>
                <w:rFonts w:ascii="標楷體" w:eastAsia="標楷體" w:hAnsi="標楷體"/>
                <w:bCs/>
              </w:rPr>
              <w:t>天</w:t>
            </w:r>
          </w:p>
          <w:p w14:paraId="5C78F942" w14:textId="77777777" w:rsidR="00511DD0" w:rsidRDefault="00E93A48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/>
                <w:bCs/>
              </w:rPr>
              <w:t>退件率</w:t>
            </w:r>
            <w:proofErr w:type="gramEnd"/>
            <w:r>
              <w:rPr>
                <w:rFonts w:ascii="標楷體" w:eastAsia="標楷體" w:hAnsi="標楷體"/>
                <w:bCs/>
              </w:rPr>
              <w:t>5%</w:t>
            </w:r>
            <w:r>
              <w:rPr>
                <w:rFonts w:ascii="標楷體" w:eastAsia="標楷體" w:hAnsi="標楷體"/>
                <w:bCs/>
              </w:rPr>
              <w:t>以下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F4254" w14:textId="77777777" w:rsidR="00511DD0" w:rsidRDefault="00E93A48">
            <w:pPr>
              <w:pStyle w:val="Standard"/>
              <w:numPr>
                <w:ilvl w:val="0"/>
                <w:numId w:val="50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定期檢討公文處理延遲原因</w:t>
            </w:r>
          </w:p>
          <w:p w14:paraId="06A052D5" w14:textId="77777777" w:rsidR="00511DD0" w:rsidRDefault="00E93A48">
            <w:pPr>
              <w:pStyle w:val="Standard"/>
              <w:numPr>
                <w:ilvl w:val="0"/>
                <w:numId w:val="50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退件因素次數分配圖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5F57" w14:textId="77777777" w:rsidR="00511DD0" w:rsidRDefault="00E93A48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於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月及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月分別檢討一次處理天數及</w:t>
            </w:r>
            <w:proofErr w:type="gramStart"/>
            <w:r>
              <w:rPr>
                <w:rFonts w:ascii="標楷體" w:eastAsia="標楷體" w:hAnsi="標楷體"/>
              </w:rPr>
              <w:t>退件率</w:t>
            </w:r>
            <w:proofErr w:type="gramEnd"/>
          </w:p>
        </w:tc>
      </w:tr>
      <w:tr w:rsidR="00511DD0" w14:paraId="0F5B934A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D07B6" w14:textId="77777777" w:rsidR="00511DD0" w:rsidRDefault="00E93A48">
            <w:pPr>
              <w:pStyle w:val="Standard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學習成長面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D9620" w14:textId="77777777" w:rsidR="00511DD0" w:rsidRDefault="00E93A48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提升專業能力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52EA0" w14:textId="77777777" w:rsidR="00511DD0" w:rsidRDefault="00E93A48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參加訓練時數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AAAA1" w14:textId="77777777" w:rsidR="00511DD0" w:rsidRDefault="00E93A48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參加校內外相關研習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0E205" w14:textId="77777777" w:rsidR="00511DD0" w:rsidRDefault="00E93A48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學習時數</w:t>
            </w:r>
            <w:r>
              <w:rPr>
                <w:rFonts w:ascii="標楷體" w:eastAsia="標楷體" w:hAnsi="標楷體"/>
                <w:bCs/>
              </w:rPr>
              <w:t>32</w:t>
            </w:r>
            <w:r>
              <w:rPr>
                <w:rFonts w:ascii="標楷體" w:eastAsia="標楷體" w:hAnsi="標楷體"/>
                <w:bCs/>
              </w:rPr>
              <w:t>小時以上</w:t>
            </w:r>
          </w:p>
        </w:tc>
      </w:tr>
      <w:tr w:rsidR="00511DD0" w14:paraId="3103D0ED" w14:textId="77777777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E3D92" w14:textId="77777777" w:rsidR="00511DD0" w:rsidRDefault="00511DD0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CF303" w14:textId="77777777" w:rsidR="00511DD0" w:rsidRDefault="00E93A48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提升英語能力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3A64A" w14:textId="77777777" w:rsidR="00511DD0" w:rsidRDefault="00E93A48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通過全民英檢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F2372" w14:textId="77777777" w:rsidR="00511DD0" w:rsidRDefault="00E93A48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參加全民英檢中級課程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FBFF5" w14:textId="77777777" w:rsidR="00511DD0" w:rsidRDefault="00E93A48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XXX</w:t>
            </w:r>
            <w:r>
              <w:rPr>
                <w:rFonts w:ascii="標楷體" w:eastAsia="標楷體" w:hAnsi="標楷體"/>
                <w:bCs/>
              </w:rPr>
              <w:t>年底前通過中級</w:t>
            </w:r>
          </w:p>
        </w:tc>
      </w:tr>
    </w:tbl>
    <w:p w14:paraId="7A72F367" w14:textId="42DB0017" w:rsidR="00511DD0" w:rsidRDefault="00E93A48">
      <w:pPr>
        <w:pStyle w:val="Standard"/>
        <w:ind w:left="1201" w:hanging="1201"/>
      </w:pPr>
      <w:r>
        <w:rPr>
          <w:rFonts w:ascii="標楷體" w:eastAsia="標楷體" w:hAnsi="標楷體"/>
          <w:b/>
        </w:rPr>
        <w:t>【備註】</w:t>
      </w:r>
      <w:r>
        <w:rPr>
          <w:rFonts w:ascii="標楷體" w:eastAsia="標楷體" w:hAnsi="標楷體"/>
          <w:b/>
        </w:rPr>
        <w:t>1.</w:t>
      </w:r>
      <w:r w:rsidR="00000D64">
        <w:rPr>
          <w:rFonts w:ascii="標楷體" w:eastAsia="標楷體" w:hAnsi="標楷體"/>
          <w:b/>
        </w:rPr>
        <w:t>請單位協助所屬人員訂定績效指標，進而定期確實衡量，作為其績效評估基礎；</w:t>
      </w:r>
      <w:r w:rsidR="00000D64">
        <w:rPr>
          <w:rFonts w:ascii="標楷體" w:eastAsia="標楷體" w:hAnsi="標楷體"/>
          <w:b/>
          <w:u w:val="single"/>
        </w:rPr>
        <w:t>衡量指標必須具體，而非是抽象描述。</w:t>
      </w:r>
    </w:p>
    <w:p w14:paraId="26F0B86C" w14:textId="669F52C9" w:rsidR="00511DD0" w:rsidRDefault="00E93A48">
      <w:pPr>
        <w:pStyle w:val="Standard"/>
        <w:ind w:left="1200" w:hanging="240"/>
      </w:pPr>
      <w:r>
        <w:rPr>
          <w:rFonts w:ascii="標楷體" w:eastAsia="標楷體" w:hAnsi="標楷體"/>
          <w:b/>
        </w:rPr>
        <w:t>2.</w:t>
      </w:r>
      <w:r w:rsidR="00000D64" w:rsidRPr="00000D64">
        <w:rPr>
          <w:rFonts w:ascii="標楷體" w:eastAsia="標楷體" w:hAnsi="標楷體"/>
          <w:b/>
        </w:rPr>
        <w:t>每年最低與業務相關學習時數不得低於20小時</w:t>
      </w:r>
      <w:r w:rsidR="00000D64">
        <w:rPr>
          <w:rFonts w:ascii="標楷體" w:eastAsia="標楷體" w:hAnsi="標楷體"/>
          <w:b/>
          <w:color w:val="000000"/>
        </w:rPr>
        <w:t>。</w:t>
      </w:r>
    </w:p>
    <w:p w14:paraId="51E51FF6" w14:textId="77777777" w:rsidR="00511DD0" w:rsidRDefault="00E93A48" w:rsidP="00000D64">
      <w:pPr>
        <w:pStyle w:val="Standard"/>
        <w:spacing w:line="600" w:lineRule="exact"/>
        <w:jc w:val="center"/>
      </w:pPr>
      <w:r>
        <w:rPr>
          <w:rFonts w:ascii="標楷體" w:eastAsia="標楷體" w:hAnsi="標楷體"/>
        </w:rPr>
        <w:t>本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簽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章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  <w:u w:val="single"/>
        </w:rPr>
        <w:t xml:space="preserve">                    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日期：</w:t>
      </w:r>
      <w:r>
        <w:rPr>
          <w:rFonts w:ascii="標楷體" w:eastAsia="標楷體" w:hAnsi="標楷體"/>
          <w:u w:val="single"/>
        </w:rPr>
        <w:t xml:space="preserve">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u w:val="single"/>
        </w:rPr>
        <w:t xml:space="preserve">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u w:val="single"/>
        </w:rPr>
        <w:t xml:space="preserve">      </w:t>
      </w:r>
      <w:r>
        <w:rPr>
          <w:rFonts w:ascii="標楷體" w:eastAsia="標楷體" w:hAnsi="標楷體"/>
        </w:rPr>
        <w:t>日</w:t>
      </w:r>
    </w:p>
    <w:p w14:paraId="5E07F39C" w14:textId="77777777" w:rsidR="00511DD0" w:rsidRDefault="00E93A48" w:rsidP="00000D64">
      <w:pPr>
        <w:pStyle w:val="Standard"/>
        <w:spacing w:line="600" w:lineRule="exact"/>
        <w:jc w:val="center"/>
      </w:pPr>
      <w:r>
        <w:rPr>
          <w:rFonts w:ascii="標楷體" w:eastAsia="標楷體" w:hAnsi="標楷體"/>
        </w:rPr>
        <w:t>二級主管簽章：</w:t>
      </w:r>
      <w:r>
        <w:rPr>
          <w:rFonts w:ascii="標楷體" w:eastAsia="標楷體" w:hAnsi="標楷體"/>
          <w:u w:val="single"/>
        </w:rPr>
        <w:t xml:space="preserve">                    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日期：</w:t>
      </w:r>
      <w:r>
        <w:rPr>
          <w:rFonts w:ascii="標楷體" w:eastAsia="標楷體" w:hAnsi="標楷體"/>
          <w:u w:val="single"/>
        </w:rPr>
        <w:t xml:space="preserve">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u w:val="single"/>
        </w:rPr>
        <w:t xml:space="preserve">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u w:val="single"/>
        </w:rPr>
        <w:t xml:space="preserve">      </w:t>
      </w:r>
      <w:r>
        <w:rPr>
          <w:rFonts w:ascii="標楷體" w:eastAsia="標楷體" w:hAnsi="標楷體"/>
        </w:rPr>
        <w:t>日</w:t>
      </w:r>
    </w:p>
    <w:p w14:paraId="7219A04E" w14:textId="77777777" w:rsidR="00511DD0" w:rsidRDefault="00E93A48" w:rsidP="00000D64">
      <w:pPr>
        <w:pStyle w:val="Standard"/>
        <w:spacing w:line="600" w:lineRule="exact"/>
        <w:jc w:val="center"/>
      </w:pPr>
      <w:r>
        <w:rPr>
          <w:rFonts w:ascii="標楷體" w:eastAsia="標楷體" w:hAnsi="標楷體"/>
        </w:rPr>
        <w:t>一級主管簽章：</w:t>
      </w:r>
      <w:r>
        <w:rPr>
          <w:rFonts w:ascii="標楷體" w:eastAsia="標楷體" w:hAnsi="標楷體"/>
          <w:u w:val="single"/>
        </w:rPr>
        <w:t xml:space="preserve">                    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>日期：</w:t>
      </w:r>
      <w:r>
        <w:rPr>
          <w:rFonts w:ascii="標楷體" w:eastAsia="標楷體" w:hAnsi="標楷體"/>
          <w:u w:val="single"/>
        </w:rPr>
        <w:t xml:space="preserve">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u w:val="single"/>
        </w:rPr>
        <w:t xml:space="preserve">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u w:val="single"/>
        </w:rPr>
        <w:t xml:space="preserve">      </w:t>
      </w:r>
      <w:r>
        <w:rPr>
          <w:rFonts w:ascii="標楷體" w:eastAsia="標楷體" w:hAnsi="標楷體"/>
        </w:rPr>
        <w:t>日</w:t>
      </w:r>
    </w:p>
    <w:sectPr w:rsidR="00511DD0">
      <w:footerReference w:type="default" r:id="rId7"/>
      <w:pgSz w:w="11906" w:h="16838"/>
      <w:pgMar w:top="680" w:right="851" w:bottom="1049" w:left="851" w:header="720" w:footer="992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D495" w14:textId="77777777" w:rsidR="00E93A48" w:rsidRDefault="00E93A48">
      <w:r>
        <w:separator/>
      </w:r>
    </w:p>
  </w:endnote>
  <w:endnote w:type="continuationSeparator" w:id="0">
    <w:p w14:paraId="59C9E59F" w14:textId="77777777" w:rsidR="00E93A48" w:rsidRDefault="00E9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92E28" w14:textId="7CD64326" w:rsidR="008E07E7" w:rsidRDefault="00E93A48">
    <w:pPr>
      <w:pStyle w:val="a7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2E3D" w14:textId="77777777" w:rsidR="00E93A48" w:rsidRDefault="00E93A48">
      <w:r>
        <w:rPr>
          <w:color w:val="000000"/>
        </w:rPr>
        <w:separator/>
      </w:r>
    </w:p>
  </w:footnote>
  <w:footnote w:type="continuationSeparator" w:id="0">
    <w:p w14:paraId="3C02A586" w14:textId="77777777" w:rsidR="00E93A48" w:rsidRDefault="00E93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57F8"/>
    <w:multiLevelType w:val="multilevel"/>
    <w:tmpl w:val="082CF710"/>
    <w:styleLink w:val="WWNum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8653D07"/>
    <w:multiLevelType w:val="multilevel"/>
    <w:tmpl w:val="E9E47E50"/>
    <w:styleLink w:val="WWNum5"/>
    <w:lvl w:ilvl="0">
      <w:numFmt w:val="bullet"/>
      <w:lvlText w:val="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" w15:restartNumberingAfterBreak="0">
    <w:nsid w:val="089F61F9"/>
    <w:multiLevelType w:val="multilevel"/>
    <w:tmpl w:val="A3E88432"/>
    <w:styleLink w:val="WWNum1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9053343"/>
    <w:multiLevelType w:val="multilevel"/>
    <w:tmpl w:val="A8344CD8"/>
    <w:styleLink w:val="WWNum7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4" w15:restartNumberingAfterBreak="0">
    <w:nsid w:val="0BB84305"/>
    <w:multiLevelType w:val="multilevel"/>
    <w:tmpl w:val="C002991A"/>
    <w:styleLink w:val="WWNum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F11A39"/>
    <w:multiLevelType w:val="multilevel"/>
    <w:tmpl w:val="67D86A14"/>
    <w:styleLink w:val="WWNum4"/>
    <w:lvl w:ilvl="0">
      <w:numFmt w:val="bullet"/>
      <w:lvlText w:val="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6" w15:restartNumberingAfterBreak="0">
    <w:nsid w:val="162E14C3"/>
    <w:multiLevelType w:val="multilevel"/>
    <w:tmpl w:val="602AAD3A"/>
    <w:styleLink w:val="WWNum6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cs="Times New Roman"/>
      </w:r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7" w15:restartNumberingAfterBreak="0">
    <w:nsid w:val="1A8C12DA"/>
    <w:multiLevelType w:val="multilevel"/>
    <w:tmpl w:val="B234072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B4E260D"/>
    <w:multiLevelType w:val="multilevel"/>
    <w:tmpl w:val="E19474E4"/>
    <w:styleLink w:val="WWNum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C80FD9"/>
    <w:multiLevelType w:val="multilevel"/>
    <w:tmpl w:val="6CCA10B8"/>
    <w:styleLink w:val="WWNum3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D160D1"/>
    <w:multiLevelType w:val="multilevel"/>
    <w:tmpl w:val="DF043800"/>
    <w:styleLink w:val="WWNum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CA2396E"/>
    <w:multiLevelType w:val="multilevel"/>
    <w:tmpl w:val="EB20D212"/>
    <w:styleLink w:val="WWNum14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2" w15:restartNumberingAfterBreak="0">
    <w:nsid w:val="1E903D90"/>
    <w:multiLevelType w:val="multilevel"/>
    <w:tmpl w:val="1A024396"/>
    <w:styleLink w:val="WWNum1"/>
    <w:lvl w:ilvl="0">
      <w:numFmt w:val="bullet"/>
      <w:lvlText w:val="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3" w15:restartNumberingAfterBreak="0">
    <w:nsid w:val="259A34B0"/>
    <w:multiLevelType w:val="multilevel"/>
    <w:tmpl w:val="1DCA2020"/>
    <w:styleLink w:val="WWNum16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621067C"/>
    <w:multiLevelType w:val="multilevel"/>
    <w:tmpl w:val="EB90783A"/>
    <w:styleLink w:val="WWNum3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26670206"/>
    <w:multiLevelType w:val="multilevel"/>
    <w:tmpl w:val="9C862FD0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26B951C7"/>
    <w:multiLevelType w:val="multilevel"/>
    <w:tmpl w:val="05DAE660"/>
    <w:styleLink w:val="WWNum23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27790FEB"/>
    <w:multiLevelType w:val="multilevel"/>
    <w:tmpl w:val="CED454A0"/>
    <w:styleLink w:val="WWNum4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7A46EC1"/>
    <w:multiLevelType w:val="multilevel"/>
    <w:tmpl w:val="789215F6"/>
    <w:styleLink w:val="WWNum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285C1142"/>
    <w:multiLevelType w:val="multilevel"/>
    <w:tmpl w:val="A60C8320"/>
    <w:styleLink w:val="WWNum2"/>
    <w:lvl w:ilvl="0">
      <w:numFmt w:val="bullet"/>
      <w:lvlText w:val="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0" w15:restartNumberingAfterBreak="0">
    <w:nsid w:val="318043B8"/>
    <w:multiLevelType w:val="multilevel"/>
    <w:tmpl w:val="7E7CF52A"/>
    <w:styleLink w:val="WWNum2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38474150"/>
    <w:multiLevelType w:val="multilevel"/>
    <w:tmpl w:val="C3FE82D2"/>
    <w:styleLink w:val="WWNum45"/>
    <w:lvl w:ilvl="0">
      <w:numFmt w:val="bullet"/>
      <w:lvlText w:val="‧"/>
      <w:lvlJc w:val="left"/>
      <w:pPr>
        <w:ind w:left="360" w:hanging="360"/>
      </w:pPr>
      <w:rPr>
        <w:rFonts w:ascii="Times New Roman" w:eastAsia="新細明體" w:hAnsi="Times New Roman" w:cs="Arial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2" w15:restartNumberingAfterBreak="0">
    <w:nsid w:val="3955443B"/>
    <w:multiLevelType w:val="multilevel"/>
    <w:tmpl w:val="A0AC5B0C"/>
    <w:styleLink w:val="WWNum13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3" w15:restartNumberingAfterBreak="0">
    <w:nsid w:val="40C75546"/>
    <w:multiLevelType w:val="multilevel"/>
    <w:tmpl w:val="2C88DBE4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43AB2EB1"/>
    <w:multiLevelType w:val="multilevel"/>
    <w:tmpl w:val="DC2E6E38"/>
    <w:styleLink w:val="WWNum1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5" w15:restartNumberingAfterBreak="0">
    <w:nsid w:val="44CA460F"/>
    <w:multiLevelType w:val="multilevel"/>
    <w:tmpl w:val="D850F51E"/>
    <w:styleLink w:val="WWNum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4EB0735B"/>
    <w:multiLevelType w:val="multilevel"/>
    <w:tmpl w:val="7F964034"/>
    <w:styleLink w:val="WWNum9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7" w15:restartNumberingAfterBreak="0">
    <w:nsid w:val="515036FA"/>
    <w:multiLevelType w:val="multilevel"/>
    <w:tmpl w:val="85569572"/>
    <w:styleLink w:val="WWNum21"/>
    <w:lvl w:ilvl="0">
      <w:numFmt w:val="bullet"/>
      <w:lvlText w:val="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8" w15:restartNumberingAfterBreak="0">
    <w:nsid w:val="54A755DF"/>
    <w:multiLevelType w:val="multilevel"/>
    <w:tmpl w:val="3794B6CE"/>
    <w:styleLink w:val="WWNum25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54B20458"/>
    <w:multiLevelType w:val="multilevel"/>
    <w:tmpl w:val="9FC6DCA2"/>
    <w:styleLink w:val="WWNum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863898"/>
    <w:multiLevelType w:val="multilevel"/>
    <w:tmpl w:val="9AD6A9F4"/>
    <w:styleLink w:val="WWNum24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5B0172FC"/>
    <w:multiLevelType w:val="multilevel"/>
    <w:tmpl w:val="EEEEE23A"/>
    <w:styleLink w:val="WWNum12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32" w15:restartNumberingAfterBreak="0">
    <w:nsid w:val="5C8E7D64"/>
    <w:multiLevelType w:val="multilevel"/>
    <w:tmpl w:val="892844EE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5D705555"/>
    <w:multiLevelType w:val="multilevel"/>
    <w:tmpl w:val="EEE8ED8A"/>
    <w:styleLink w:val="WWNum15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34" w15:restartNumberingAfterBreak="0">
    <w:nsid w:val="5EF52810"/>
    <w:multiLevelType w:val="multilevel"/>
    <w:tmpl w:val="3B64B9D4"/>
    <w:styleLink w:val="WWNum4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E5003D"/>
    <w:multiLevelType w:val="multilevel"/>
    <w:tmpl w:val="A746A8F4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646714A4"/>
    <w:multiLevelType w:val="multilevel"/>
    <w:tmpl w:val="14FA1266"/>
    <w:styleLink w:val="WWNum17"/>
    <w:lvl w:ilvl="0">
      <w:numFmt w:val="bullet"/>
      <w:lvlText w:val="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64F83B91"/>
    <w:multiLevelType w:val="multilevel"/>
    <w:tmpl w:val="DAA8FA08"/>
    <w:styleLink w:val="WWNum4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0D688A"/>
    <w:multiLevelType w:val="multilevel"/>
    <w:tmpl w:val="75F6E25C"/>
    <w:styleLink w:val="WWNum3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665F2865"/>
    <w:multiLevelType w:val="multilevel"/>
    <w:tmpl w:val="DD127C54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67B3183B"/>
    <w:multiLevelType w:val="multilevel"/>
    <w:tmpl w:val="75A247BC"/>
    <w:styleLink w:val="WWNum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692B7401"/>
    <w:multiLevelType w:val="multilevel"/>
    <w:tmpl w:val="325A226C"/>
    <w:styleLink w:val="WWNum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A0F1B2B"/>
    <w:multiLevelType w:val="multilevel"/>
    <w:tmpl w:val="FB628CB6"/>
    <w:styleLink w:val="WWNum2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6C19593B"/>
    <w:multiLevelType w:val="multilevel"/>
    <w:tmpl w:val="EB1080CA"/>
    <w:styleLink w:val="WWNum22"/>
    <w:lvl w:ilvl="0">
      <w:numFmt w:val="bullet"/>
      <w:lvlText w:val="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44" w15:restartNumberingAfterBreak="0">
    <w:nsid w:val="712E3899"/>
    <w:multiLevelType w:val="multilevel"/>
    <w:tmpl w:val="EE56140C"/>
    <w:styleLink w:val="WWNum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2376C76"/>
    <w:multiLevelType w:val="multilevel"/>
    <w:tmpl w:val="907E9F4E"/>
    <w:styleLink w:val="WWNum3"/>
    <w:lvl w:ilvl="0">
      <w:numFmt w:val="bullet"/>
      <w:lvlText w:val="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46" w15:restartNumberingAfterBreak="0">
    <w:nsid w:val="72CA08E7"/>
    <w:multiLevelType w:val="multilevel"/>
    <w:tmpl w:val="54D04178"/>
    <w:styleLink w:val="WWNum4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40F32EE"/>
    <w:multiLevelType w:val="multilevel"/>
    <w:tmpl w:val="0FB4BC20"/>
    <w:styleLink w:val="WWNum11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48" w15:restartNumberingAfterBreak="0">
    <w:nsid w:val="7B2E76CA"/>
    <w:multiLevelType w:val="multilevel"/>
    <w:tmpl w:val="C4104D4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9" w15:restartNumberingAfterBreak="0">
    <w:nsid w:val="7C2C6A60"/>
    <w:multiLevelType w:val="multilevel"/>
    <w:tmpl w:val="56AEDCF6"/>
    <w:styleLink w:val="WWNum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CF7635F"/>
    <w:multiLevelType w:val="multilevel"/>
    <w:tmpl w:val="F27C111C"/>
    <w:styleLink w:val="WWNum19"/>
    <w:lvl w:ilvl="0">
      <w:numFmt w:val="bullet"/>
      <w:lvlText w:val="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8"/>
  </w:num>
  <w:num w:numId="2">
    <w:abstractNumId w:val="12"/>
  </w:num>
  <w:num w:numId="3">
    <w:abstractNumId w:val="19"/>
  </w:num>
  <w:num w:numId="4">
    <w:abstractNumId w:val="45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15"/>
  </w:num>
  <w:num w:numId="10">
    <w:abstractNumId w:val="26"/>
  </w:num>
  <w:num w:numId="11">
    <w:abstractNumId w:val="24"/>
  </w:num>
  <w:num w:numId="12">
    <w:abstractNumId w:val="47"/>
  </w:num>
  <w:num w:numId="13">
    <w:abstractNumId w:val="31"/>
  </w:num>
  <w:num w:numId="14">
    <w:abstractNumId w:val="22"/>
  </w:num>
  <w:num w:numId="15">
    <w:abstractNumId w:val="11"/>
  </w:num>
  <w:num w:numId="16">
    <w:abstractNumId w:val="33"/>
  </w:num>
  <w:num w:numId="17">
    <w:abstractNumId w:val="13"/>
  </w:num>
  <w:num w:numId="18">
    <w:abstractNumId w:val="36"/>
  </w:num>
  <w:num w:numId="19">
    <w:abstractNumId w:val="2"/>
  </w:num>
  <w:num w:numId="20">
    <w:abstractNumId w:val="50"/>
  </w:num>
  <w:num w:numId="21">
    <w:abstractNumId w:val="42"/>
  </w:num>
  <w:num w:numId="22">
    <w:abstractNumId w:val="27"/>
  </w:num>
  <w:num w:numId="23">
    <w:abstractNumId w:val="43"/>
  </w:num>
  <w:num w:numId="24">
    <w:abstractNumId w:val="16"/>
  </w:num>
  <w:num w:numId="25">
    <w:abstractNumId w:val="30"/>
  </w:num>
  <w:num w:numId="26">
    <w:abstractNumId w:val="28"/>
  </w:num>
  <w:num w:numId="27">
    <w:abstractNumId w:val="23"/>
  </w:num>
  <w:num w:numId="28">
    <w:abstractNumId w:val="20"/>
  </w:num>
  <w:num w:numId="29">
    <w:abstractNumId w:val="0"/>
  </w:num>
  <w:num w:numId="30">
    <w:abstractNumId w:val="35"/>
  </w:num>
  <w:num w:numId="31">
    <w:abstractNumId w:val="7"/>
  </w:num>
  <w:num w:numId="32">
    <w:abstractNumId w:val="14"/>
  </w:num>
  <w:num w:numId="33">
    <w:abstractNumId w:val="32"/>
  </w:num>
  <w:num w:numId="34">
    <w:abstractNumId w:val="40"/>
  </w:num>
  <w:num w:numId="35">
    <w:abstractNumId w:val="18"/>
  </w:num>
  <w:num w:numId="36">
    <w:abstractNumId w:val="39"/>
  </w:num>
  <w:num w:numId="37">
    <w:abstractNumId w:val="10"/>
  </w:num>
  <w:num w:numId="38">
    <w:abstractNumId w:val="38"/>
  </w:num>
  <w:num w:numId="39">
    <w:abstractNumId w:val="25"/>
  </w:num>
  <w:num w:numId="40">
    <w:abstractNumId w:val="9"/>
  </w:num>
  <w:num w:numId="41">
    <w:abstractNumId w:val="44"/>
  </w:num>
  <w:num w:numId="42">
    <w:abstractNumId w:val="17"/>
  </w:num>
  <w:num w:numId="43">
    <w:abstractNumId w:val="4"/>
  </w:num>
  <w:num w:numId="44">
    <w:abstractNumId w:val="46"/>
  </w:num>
  <w:num w:numId="45">
    <w:abstractNumId w:val="49"/>
  </w:num>
  <w:num w:numId="46">
    <w:abstractNumId w:val="21"/>
  </w:num>
  <w:num w:numId="47">
    <w:abstractNumId w:val="8"/>
  </w:num>
  <w:num w:numId="48">
    <w:abstractNumId w:val="34"/>
  </w:num>
  <w:num w:numId="49">
    <w:abstractNumId w:val="29"/>
  </w:num>
  <w:num w:numId="50">
    <w:abstractNumId w:val="37"/>
  </w:num>
  <w:num w:numId="51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11DD0"/>
    <w:rsid w:val="00000D64"/>
    <w:rsid w:val="00511DD0"/>
    <w:rsid w:val="00E5450A"/>
    <w:rsid w:val="00E9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D2E81"/>
  <w15:docId w15:val="{39E763FA-4088-4655-9273-E9C9B0BB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widowControl/>
      <w:suppressAutoHyphens/>
      <w:textAlignment w:val="auto"/>
    </w:pPr>
    <w:rPr>
      <w:rFonts w:ascii="Calibri" w:hAnsi="Calibri"/>
      <w:kern w:val="3"/>
      <w:szCs w:val="22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ascii="標楷體" w:eastAsia="標楷體" w:hAnsi="標楷體"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ascii="標楷體" w:eastAsia="標楷體" w:hAnsi="標楷體"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cs="Times New Roman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eastAsia="新細明體" w:cs="Arial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37"/>
      </w:numPr>
    </w:pPr>
  </w:style>
  <w:style w:type="numbering" w:customStyle="1" w:styleId="WWNum37">
    <w:name w:val="WWNum37"/>
    <w:basedOn w:val="a2"/>
    <w:pPr>
      <w:numPr>
        <w:numId w:val="38"/>
      </w:numPr>
    </w:pPr>
  </w:style>
  <w:style w:type="numbering" w:customStyle="1" w:styleId="WWNum38">
    <w:name w:val="WWNum38"/>
    <w:basedOn w:val="a2"/>
    <w:pPr>
      <w:numPr>
        <w:numId w:val="39"/>
      </w:numPr>
    </w:pPr>
  </w:style>
  <w:style w:type="numbering" w:customStyle="1" w:styleId="WWNum39">
    <w:name w:val="WWNum39"/>
    <w:basedOn w:val="a2"/>
    <w:pPr>
      <w:numPr>
        <w:numId w:val="40"/>
      </w:numPr>
    </w:pPr>
  </w:style>
  <w:style w:type="numbering" w:customStyle="1" w:styleId="WWNum40">
    <w:name w:val="WWNum40"/>
    <w:basedOn w:val="a2"/>
    <w:pPr>
      <w:numPr>
        <w:numId w:val="41"/>
      </w:numPr>
    </w:pPr>
  </w:style>
  <w:style w:type="numbering" w:customStyle="1" w:styleId="WWNum41">
    <w:name w:val="WWNum41"/>
    <w:basedOn w:val="a2"/>
    <w:pPr>
      <w:numPr>
        <w:numId w:val="42"/>
      </w:numPr>
    </w:pPr>
  </w:style>
  <w:style w:type="numbering" w:customStyle="1" w:styleId="WWNum42">
    <w:name w:val="WWNum42"/>
    <w:basedOn w:val="a2"/>
    <w:pPr>
      <w:numPr>
        <w:numId w:val="43"/>
      </w:numPr>
    </w:pPr>
  </w:style>
  <w:style w:type="numbering" w:customStyle="1" w:styleId="WWNum43">
    <w:name w:val="WWNum43"/>
    <w:basedOn w:val="a2"/>
    <w:pPr>
      <w:numPr>
        <w:numId w:val="44"/>
      </w:numPr>
    </w:pPr>
  </w:style>
  <w:style w:type="numbering" w:customStyle="1" w:styleId="WWNum44">
    <w:name w:val="WWNum44"/>
    <w:basedOn w:val="a2"/>
    <w:pPr>
      <w:numPr>
        <w:numId w:val="45"/>
      </w:numPr>
    </w:pPr>
  </w:style>
  <w:style w:type="numbering" w:customStyle="1" w:styleId="WWNum45">
    <w:name w:val="WWNum45"/>
    <w:basedOn w:val="a2"/>
    <w:pPr>
      <w:numPr>
        <w:numId w:val="46"/>
      </w:numPr>
    </w:pPr>
  </w:style>
  <w:style w:type="numbering" w:customStyle="1" w:styleId="WWNum46">
    <w:name w:val="WWNum46"/>
    <w:basedOn w:val="a2"/>
    <w:pPr>
      <w:numPr>
        <w:numId w:val="47"/>
      </w:numPr>
    </w:pPr>
  </w:style>
  <w:style w:type="numbering" w:customStyle="1" w:styleId="WWNum47">
    <w:name w:val="WWNum47"/>
    <w:basedOn w:val="a2"/>
    <w:pPr>
      <w:numPr>
        <w:numId w:val="48"/>
      </w:numPr>
    </w:pPr>
  </w:style>
  <w:style w:type="numbering" w:customStyle="1" w:styleId="WWNum48">
    <w:name w:val="WWNum48"/>
    <w:basedOn w:val="a2"/>
    <w:pPr>
      <w:numPr>
        <w:numId w:val="49"/>
      </w:numPr>
    </w:pPr>
  </w:style>
  <w:style w:type="numbering" w:customStyle="1" w:styleId="WWNum49">
    <w:name w:val="WWNum49"/>
    <w:basedOn w:val="a2"/>
    <w:pPr>
      <w:numPr>
        <w:numId w:val="50"/>
      </w:numPr>
    </w:pPr>
  </w:style>
  <w:style w:type="numbering" w:customStyle="1" w:styleId="WWNum50">
    <w:name w:val="WWNum50"/>
    <w:basedOn w:val="a2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國立臺灣大學關鍵績效指標KPI報告書（含範例）</dc:title>
  <dc:creator>user</dc:creator>
  <cp:lastModifiedBy>黃仁志</cp:lastModifiedBy>
  <cp:revision>2</cp:revision>
  <cp:lastPrinted>2016-03-25T06:36:00Z</cp:lastPrinted>
  <dcterms:created xsi:type="dcterms:W3CDTF">2024-11-12T01:40:00Z</dcterms:created>
  <dcterms:modified xsi:type="dcterms:W3CDTF">2024-11-12T01:40:00Z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