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B7597" w14:textId="742C8E1F" w:rsidR="00F04BD7" w:rsidRDefault="00E12060">
      <w:pPr>
        <w:pStyle w:val="Standard"/>
        <w:snapToGrid w:val="0"/>
        <w:jc w:val="center"/>
      </w:pPr>
      <w:r>
        <w:rPr>
          <w:rFonts w:ascii="標楷體" w:eastAsia="標楷體" w:hAnsi="標楷體" w:cs="標楷體"/>
          <w:b/>
          <w:sz w:val="28"/>
          <w:szCs w:val="28"/>
        </w:rPr>
        <w:t>國立臺灣大學職員徵才公告表</w:t>
      </w:r>
      <w:r>
        <w:rPr>
          <w:rFonts w:ascii="標楷體" w:eastAsia="標楷體" w:hAnsi="標楷體" w:cs="標楷體"/>
          <w:b/>
          <w:color w:val="FF0000"/>
          <w:sz w:val="28"/>
          <w:szCs w:val="28"/>
        </w:rPr>
        <w:t>(外補)參考範例</w:t>
      </w:r>
      <w:r>
        <w:rPr>
          <w:rFonts w:ascii="標楷體" w:eastAsia="標楷體" w:hAnsi="標楷體" w:cs="標楷體"/>
          <w:sz w:val="28"/>
          <w:szCs w:val="28"/>
        </w:rPr>
        <w:t>(11</w:t>
      </w:r>
      <w:r w:rsidR="00B50403">
        <w:rPr>
          <w:rFonts w:ascii="標楷體" w:eastAsia="標楷體" w:hAnsi="標楷體" w:cs="標楷體"/>
          <w:sz w:val="28"/>
          <w:szCs w:val="28"/>
        </w:rPr>
        <w:t>4</w:t>
      </w:r>
      <w:r>
        <w:rPr>
          <w:rFonts w:ascii="標楷體" w:eastAsia="標楷體" w:hAnsi="標楷體" w:cs="標楷體"/>
          <w:sz w:val="28"/>
          <w:szCs w:val="28"/>
        </w:rPr>
        <w:t>.0</w:t>
      </w:r>
      <w:r w:rsidR="00B50403">
        <w:rPr>
          <w:rFonts w:ascii="標楷體" w:eastAsia="標楷體" w:hAnsi="標楷體" w:cs="標楷體"/>
          <w:sz w:val="28"/>
          <w:szCs w:val="28"/>
        </w:rPr>
        <w:t>2</w:t>
      </w:r>
      <w:r>
        <w:rPr>
          <w:rFonts w:ascii="標楷體" w:eastAsia="標楷體" w:hAnsi="標楷體" w:cs="標楷體"/>
          <w:sz w:val="28"/>
          <w:szCs w:val="28"/>
        </w:rPr>
        <w:t>.</w:t>
      </w:r>
      <w:r w:rsidR="00B50403">
        <w:rPr>
          <w:rFonts w:ascii="標楷體" w:eastAsia="標楷體" w:hAnsi="標楷體" w:cs="標楷體"/>
          <w:sz w:val="28"/>
          <w:szCs w:val="28"/>
        </w:rPr>
        <w:t>27</w:t>
      </w:r>
      <w:r>
        <w:rPr>
          <w:rFonts w:ascii="標楷體" w:eastAsia="標楷體" w:hAnsi="標楷體" w:cs="標楷體"/>
          <w:sz w:val="28"/>
          <w:szCs w:val="28"/>
        </w:rPr>
        <w:t>)</w:t>
      </w:r>
    </w:p>
    <w:tbl>
      <w:tblPr>
        <w:tblW w:w="4900" w:type="pct"/>
        <w:tblInd w:w="42" w:type="dxa"/>
        <w:tblLayout w:type="fixed"/>
        <w:tblCellMar>
          <w:left w:w="10" w:type="dxa"/>
          <w:right w:w="10" w:type="dxa"/>
        </w:tblCellMar>
        <w:tblLook w:val="04A0" w:firstRow="1" w:lastRow="0" w:firstColumn="1" w:lastColumn="0" w:noHBand="0" w:noVBand="1"/>
      </w:tblPr>
      <w:tblGrid>
        <w:gridCol w:w="1400"/>
        <w:gridCol w:w="8000"/>
      </w:tblGrid>
      <w:tr w:rsidR="00F04BD7" w14:paraId="44E5B640" w14:textId="77777777">
        <w:trPr>
          <w:trHeight w:val="240"/>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4BAAF04E" w14:textId="77777777" w:rsidR="00F04BD7" w:rsidRDefault="00E12060">
            <w:pPr>
              <w:pStyle w:val="Standard"/>
              <w:rPr>
                <w:rFonts w:ascii="Times New Roman" w:eastAsia="標楷體" w:hAnsi="Times New Roman" w:cs="標楷體"/>
                <w:szCs w:val="20"/>
              </w:rPr>
            </w:pPr>
            <w:proofErr w:type="gramStart"/>
            <w:r>
              <w:rPr>
                <w:rFonts w:ascii="Times New Roman" w:eastAsia="標楷體" w:hAnsi="Times New Roman" w:cs="標楷體"/>
                <w:szCs w:val="20"/>
              </w:rPr>
              <w:t>遴</w:t>
            </w:r>
            <w:proofErr w:type="gramEnd"/>
            <w:r>
              <w:rPr>
                <w:rFonts w:ascii="Times New Roman" w:eastAsia="標楷體" w:hAnsi="Times New Roman" w:cs="標楷體"/>
                <w:szCs w:val="20"/>
              </w:rPr>
              <w:t>用別</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77D1C0FE" w14:textId="77777777" w:rsidR="00F04BD7" w:rsidRDefault="00E12060">
            <w:pPr>
              <w:pStyle w:val="Standard"/>
              <w:rPr>
                <w:rFonts w:ascii="標楷體" w:eastAsia="標楷體" w:hAnsi="標楷體" w:cs="標楷體"/>
              </w:rPr>
            </w:pPr>
            <w:r>
              <w:rPr>
                <w:rFonts w:ascii="標楷體" w:eastAsia="標楷體" w:hAnsi="標楷體" w:cs="標楷體"/>
              </w:rPr>
              <w:t>外補</w:t>
            </w:r>
          </w:p>
        </w:tc>
      </w:tr>
      <w:tr w:rsidR="00F04BD7" w14:paraId="320860E8" w14:textId="77777777">
        <w:trPr>
          <w:trHeight w:val="240"/>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3B8D9755" w14:textId="77777777" w:rsidR="00F04BD7" w:rsidRDefault="00E12060">
            <w:pPr>
              <w:pStyle w:val="Standard"/>
              <w:rPr>
                <w:rFonts w:ascii="Times New Roman" w:eastAsia="標楷體" w:hAnsi="Times New Roman" w:cs="標楷體"/>
                <w:szCs w:val="20"/>
              </w:rPr>
            </w:pPr>
            <w:r>
              <w:rPr>
                <w:rFonts w:ascii="Times New Roman" w:eastAsia="標楷體" w:hAnsi="Times New Roman" w:cs="標楷體"/>
                <w:szCs w:val="20"/>
              </w:rPr>
              <w:t>用人單位</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41F368CD" w14:textId="77777777" w:rsidR="00F04BD7" w:rsidRDefault="00E12060">
            <w:pPr>
              <w:pStyle w:val="Standard"/>
              <w:rPr>
                <w:rFonts w:ascii="標楷體" w:eastAsia="標楷體" w:hAnsi="標楷體" w:cs="標楷體"/>
                <w:color w:val="0000FF"/>
              </w:rPr>
            </w:pPr>
            <w:r>
              <w:rPr>
                <w:rFonts w:ascii="標楷體" w:eastAsia="標楷體" w:hAnsi="標楷體" w:cs="標楷體"/>
                <w:color w:val="0000FF"/>
              </w:rPr>
              <w:t>○○○</w:t>
            </w:r>
          </w:p>
        </w:tc>
      </w:tr>
      <w:tr w:rsidR="00F04BD7" w14:paraId="29111102" w14:textId="77777777">
        <w:trPr>
          <w:trHeight w:val="240"/>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067A755C" w14:textId="77777777" w:rsidR="00F04BD7" w:rsidRDefault="00E12060">
            <w:pPr>
              <w:pStyle w:val="Standard"/>
              <w:rPr>
                <w:rFonts w:ascii="Times New Roman" w:eastAsia="標楷體" w:hAnsi="Times New Roman" w:cs="標楷體"/>
                <w:szCs w:val="20"/>
              </w:rPr>
            </w:pPr>
            <w:r>
              <w:rPr>
                <w:rFonts w:ascii="Times New Roman" w:eastAsia="標楷體" w:hAnsi="Times New Roman" w:cs="標楷體"/>
                <w:szCs w:val="20"/>
              </w:rPr>
              <w:t>職稱</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22F4EC11" w14:textId="77777777" w:rsidR="00F04BD7" w:rsidRDefault="00E12060">
            <w:pPr>
              <w:pStyle w:val="Standard"/>
            </w:pPr>
            <w:r>
              <w:rPr>
                <w:rFonts w:ascii="標楷體" w:eastAsia="標楷體" w:hAnsi="標楷體" w:cs="標楷體"/>
                <w:color w:val="0000FF"/>
              </w:rPr>
              <w:t>○○○</w:t>
            </w:r>
          </w:p>
        </w:tc>
      </w:tr>
      <w:tr w:rsidR="00F04BD7" w14:paraId="52B6E7A6" w14:textId="77777777">
        <w:trPr>
          <w:trHeight w:val="240"/>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0EC6427C" w14:textId="77777777" w:rsidR="00F04BD7" w:rsidRDefault="00E12060">
            <w:pPr>
              <w:pStyle w:val="Standard"/>
              <w:rPr>
                <w:rFonts w:ascii="Times New Roman" w:eastAsia="標楷體" w:hAnsi="Times New Roman" w:cs="標楷體"/>
                <w:szCs w:val="20"/>
              </w:rPr>
            </w:pPr>
            <w:r>
              <w:rPr>
                <w:rFonts w:ascii="Times New Roman" w:eastAsia="標楷體" w:hAnsi="Times New Roman" w:cs="標楷體"/>
                <w:szCs w:val="20"/>
              </w:rPr>
              <w:t>名額</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66F150D5" w14:textId="77777777" w:rsidR="00F04BD7" w:rsidRDefault="00E12060">
            <w:pPr>
              <w:pStyle w:val="Standard"/>
            </w:pPr>
            <w:r>
              <w:rPr>
                <w:rFonts w:ascii="標楷體" w:eastAsia="標楷體" w:hAnsi="標楷體" w:cs="標楷體"/>
                <w:color w:val="0000FF"/>
              </w:rPr>
              <w:t>○名(並將視甄選成績考慮增列候補○名，候補期限自甄選結果確定之翌日起算3個月)</w:t>
            </w:r>
          </w:p>
        </w:tc>
      </w:tr>
      <w:tr w:rsidR="00F04BD7" w14:paraId="52D03793" w14:textId="77777777">
        <w:trPr>
          <w:trHeight w:val="285"/>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4DE1B733" w14:textId="77777777" w:rsidR="00F04BD7" w:rsidRDefault="00E12060">
            <w:pPr>
              <w:pStyle w:val="Standard"/>
              <w:rPr>
                <w:rFonts w:ascii="Times New Roman" w:eastAsia="標楷體" w:hAnsi="Times New Roman" w:cs="標楷體"/>
                <w:szCs w:val="20"/>
              </w:rPr>
            </w:pPr>
            <w:r>
              <w:rPr>
                <w:rFonts w:ascii="Times New Roman" w:eastAsia="標楷體" w:hAnsi="Times New Roman" w:cs="標楷體"/>
                <w:szCs w:val="20"/>
              </w:rPr>
              <w:t>職系</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673E0EF2" w14:textId="77777777" w:rsidR="00F04BD7" w:rsidRDefault="00E12060">
            <w:pPr>
              <w:pStyle w:val="Standard"/>
            </w:pPr>
            <w:r>
              <w:rPr>
                <w:rFonts w:ascii="標楷體" w:eastAsia="標楷體" w:hAnsi="標楷體" w:cs="標楷體"/>
                <w:color w:val="0000FF"/>
              </w:rPr>
              <w:t>○○○</w:t>
            </w:r>
            <w:r>
              <w:rPr>
                <w:rFonts w:ascii="標楷體" w:eastAsia="標楷體" w:hAnsi="標楷體" w:cs="標楷體"/>
              </w:rPr>
              <w:t>職系</w:t>
            </w:r>
          </w:p>
        </w:tc>
      </w:tr>
      <w:tr w:rsidR="00F04BD7" w14:paraId="78F400B5" w14:textId="77777777">
        <w:trPr>
          <w:trHeight w:val="285"/>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18F0DE31" w14:textId="77777777" w:rsidR="00F04BD7" w:rsidRDefault="00E12060">
            <w:pPr>
              <w:pStyle w:val="Standard"/>
              <w:rPr>
                <w:rFonts w:ascii="Times New Roman" w:eastAsia="標楷體" w:hAnsi="Times New Roman" w:cs="標楷體"/>
                <w:szCs w:val="20"/>
              </w:rPr>
            </w:pPr>
            <w:r>
              <w:rPr>
                <w:rFonts w:ascii="Times New Roman" w:eastAsia="標楷體" w:hAnsi="Times New Roman" w:cs="標楷體"/>
                <w:szCs w:val="20"/>
              </w:rPr>
              <w:t>職務列等</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6B88C4D5" w14:textId="77777777" w:rsidR="00F04BD7" w:rsidRDefault="00E12060">
            <w:pPr>
              <w:pStyle w:val="Standard"/>
            </w:pPr>
            <w:r>
              <w:rPr>
                <w:rFonts w:ascii="標楷體" w:eastAsia="標楷體" w:hAnsi="標楷體" w:cs="標楷體"/>
                <w:color w:val="0000FF"/>
              </w:rPr>
              <w:t>○</w:t>
            </w:r>
            <w:r>
              <w:rPr>
                <w:rFonts w:ascii="標楷體" w:eastAsia="標楷體" w:hAnsi="標楷體" w:cs="標楷體"/>
              </w:rPr>
              <w:t>任第</w:t>
            </w:r>
            <w:r>
              <w:rPr>
                <w:rFonts w:ascii="Times New Roman" w:eastAsia="標楷體" w:hAnsi="Times New Roman" w:cs="標楷體"/>
                <w:color w:val="0000FF"/>
              </w:rPr>
              <w:t>○</w:t>
            </w:r>
            <w:r>
              <w:rPr>
                <w:rFonts w:ascii="標楷體" w:eastAsia="標楷體" w:hAnsi="標楷體" w:cs="標楷體"/>
              </w:rPr>
              <w:t>職等至第</w:t>
            </w:r>
            <w:r>
              <w:rPr>
                <w:rFonts w:ascii="Times New Roman" w:eastAsia="標楷體" w:hAnsi="Times New Roman" w:cs="標楷體"/>
                <w:color w:val="0000FF"/>
              </w:rPr>
              <w:t>○</w:t>
            </w:r>
            <w:r>
              <w:rPr>
                <w:rFonts w:ascii="標楷體" w:eastAsia="標楷體" w:hAnsi="標楷體" w:cs="標楷體"/>
              </w:rPr>
              <w:t>職等</w:t>
            </w:r>
            <w:r>
              <w:rPr>
                <w:rFonts w:ascii="Times New Roman" w:eastAsia="標楷體" w:hAnsi="Times New Roman" w:cs="標楷體"/>
                <w:color w:val="FF0000"/>
              </w:rPr>
              <w:t>(</w:t>
            </w:r>
            <w:r>
              <w:rPr>
                <w:rFonts w:ascii="Times New Roman" w:eastAsia="標楷體" w:hAnsi="Times New Roman" w:cs="標楷體"/>
                <w:color w:val="FF0000"/>
              </w:rPr>
              <w:t>本欄由人事室填寫</w:t>
            </w:r>
            <w:r>
              <w:rPr>
                <w:rFonts w:ascii="Times New Roman" w:eastAsia="標楷體" w:hAnsi="Times New Roman" w:cs="標楷體"/>
                <w:color w:val="FF0000"/>
              </w:rPr>
              <w:t>)</w:t>
            </w:r>
          </w:p>
        </w:tc>
      </w:tr>
      <w:tr w:rsidR="00F04BD7" w14:paraId="39767672" w14:textId="77777777">
        <w:trPr>
          <w:trHeight w:val="510"/>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43CC1E28" w14:textId="77777777" w:rsidR="00F04BD7" w:rsidRDefault="00E12060">
            <w:pPr>
              <w:pStyle w:val="Standard"/>
              <w:rPr>
                <w:rFonts w:ascii="Times New Roman" w:eastAsia="標楷體" w:hAnsi="Times New Roman" w:cs="標楷體"/>
              </w:rPr>
            </w:pPr>
            <w:r>
              <w:rPr>
                <w:rFonts w:ascii="Times New Roman" w:eastAsia="標楷體" w:hAnsi="Times New Roman" w:cs="標楷體"/>
              </w:rPr>
              <w:t>資格條件</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08ADCEDC" w14:textId="294C0907" w:rsidR="00F04BD7" w:rsidRDefault="00E12060">
            <w:pPr>
              <w:pStyle w:val="Standard"/>
              <w:ind w:left="480" w:hanging="480"/>
              <w:rPr>
                <w:rFonts w:ascii="標楷體" w:eastAsia="標楷體" w:hAnsi="標楷體" w:cs="標楷體" w:hint="eastAsia"/>
                <w:color w:val="0000FF"/>
              </w:rPr>
            </w:pPr>
            <w:r>
              <w:rPr>
                <w:rFonts w:ascii="標楷體" w:eastAsia="標楷體" w:hAnsi="標楷體" w:cs="標楷體"/>
                <w:color w:val="0000FF"/>
              </w:rPr>
              <w:t>一、需具備大學(含)以上畢業學歷，並具公務人員○至○職等之○○○職系任用資格</w:t>
            </w:r>
            <w:r w:rsidR="00B50403" w:rsidRPr="00B50403">
              <w:rPr>
                <w:rFonts w:ascii="標楷體" w:eastAsia="標楷體" w:hAnsi="標楷體" w:hint="eastAsia"/>
                <w:color w:val="0000FF"/>
              </w:rPr>
              <w:t>，且無調任限制者；亦無公務人員任用法第28條及公務人員</w:t>
            </w:r>
            <w:proofErr w:type="gramStart"/>
            <w:r w:rsidR="00B50403" w:rsidRPr="00B50403">
              <w:rPr>
                <w:rFonts w:ascii="標楷體" w:eastAsia="標楷體" w:hAnsi="標楷體" w:hint="eastAsia"/>
                <w:color w:val="0000FF"/>
              </w:rPr>
              <w:t>陞</w:t>
            </w:r>
            <w:proofErr w:type="gramEnd"/>
            <w:r w:rsidR="00B50403" w:rsidRPr="00B50403">
              <w:rPr>
                <w:rFonts w:ascii="標楷體" w:eastAsia="標楷體" w:hAnsi="標楷體" w:hint="eastAsia"/>
                <w:color w:val="0000FF"/>
              </w:rPr>
              <w:t>遷法第12條各款情事之</w:t>
            </w:r>
            <w:proofErr w:type="gramStart"/>
            <w:r w:rsidR="00B50403" w:rsidRPr="00B50403">
              <w:rPr>
                <w:rFonts w:ascii="標楷體" w:eastAsia="標楷體" w:hAnsi="標楷體" w:hint="eastAsia"/>
                <w:color w:val="0000FF"/>
              </w:rPr>
              <w:t>一</w:t>
            </w:r>
            <w:proofErr w:type="gramEnd"/>
            <w:r w:rsidR="00B50403" w:rsidRPr="00B50403">
              <w:rPr>
                <w:rFonts w:ascii="標楷體" w:eastAsia="標楷體" w:hAnsi="標楷體" w:hint="eastAsia"/>
                <w:color w:val="0000FF"/>
              </w:rPr>
              <w:t>者。</w:t>
            </w:r>
          </w:p>
          <w:p w14:paraId="0EE577BC" w14:textId="77777777" w:rsidR="00F04BD7" w:rsidRDefault="00E12060">
            <w:pPr>
              <w:pStyle w:val="Standard"/>
              <w:ind w:left="480" w:hanging="480"/>
              <w:rPr>
                <w:rFonts w:ascii="標楷體" w:eastAsia="標楷體" w:hAnsi="標楷體" w:cs="標楷體"/>
                <w:color w:val="0000FF"/>
              </w:rPr>
            </w:pPr>
            <w:r>
              <w:rPr>
                <w:rFonts w:ascii="標楷體" w:eastAsia="標楷體" w:hAnsi="標楷體" w:cs="標楷體"/>
                <w:color w:val="0000FF"/>
              </w:rPr>
              <w:t>二、須具備專長：</w:t>
            </w:r>
          </w:p>
          <w:p w14:paraId="142F286A" w14:textId="77777777" w:rsidR="00F04BD7" w:rsidRDefault="00E12060">
            <w:pPr>
              <w:pStyle w:val="Standard"/>
              <w:rPr>
                <w:rFonts w:ascii="標楷體" w:eastAsia="標楷體" w:hAnsi="標楷體" w:cs="標楷體"/>
                <w:color w:val="0000FF"/>
              </w:rPr>
            </w:pPr>
            <w:r>
              <w:rPr>
                <w:rFonts w:ascii="標楷體" w:eastAsia="標楷體" w:hAnsi="標楷體" w:cs="標楷體"/>
                <w:color w:val="0000FF"/>
              </w:rPr>
              <w:t>(</w:t>
            </w:r>
            <w:proofErr w:type="gramStart"/>
            <w:r>
              <w:rPr>
                <w:rFonts w:ascii="標楷體" w:eastAsia="標楷體" w:hAnsi="標楷體" w:cs="標楷體"/>
                <w:color w:val="0000FF"/>
              </w:rPr>
              <w:t>一</w:t>
            </w:r>
            <w:proofErr w:type="gramEnd"/>
            <w:r>
              <w:rPr>
                <w:rFonts w:ascii="標楷體" w:eastAsia="標楷體" w:hAnsi="標楷體" w:cs="標楷體"/>
                <w:color w:val="0000FF"/>
              </w:rPr>
              <w:t>)○○○。</w:t>
            </w:r>
          </w:p>
          <w:p w14:paraId="702E1810" w14:textId="77777777" w:rsidR="00F04BD7" w:rsidRDefault="00E12060">
            <w:pPr>
              <w:pStyle w:val="Standard"/>
              <w:rPr>
                <w:rFonts w:ascii="標楷體" w:eastAsia="標楷體" w:hAnsi="標楷體" w:cs="標楷體"/>
                <w:color w:val="0000FF"/>
              </w:rPr>
            </w:pPr>
            <w:r>
              <w:rPr>
                <w:rFonts w:ascii="標楷體" w:eastAsia="標楷體" w:hAnsi="標楷體" w:cs="標楷體"/>
                <w:color w:val="0000FF"/>
              </w:rPr>
              <w:t>(二)○○○。</w:t>
            </w:r>
          </w:p>
          <w:p w14:paraId="335E0870" w14:textId="77777777" w:rsidR="00F04BD7" w:rsidRDefault="00E12060">
            <w:pPr>
              <w:pStyle w:val="Standard"/>
              <w:rPr>
                <w:rFonts w:ascii="標楷體" w:eastAsia="標楷體" w:hAnsi="標楷體" w:cs="標楷體"/>
                <w:color w:val="0000FF"/>
              </w:rPr>
            </w:pPr>
            <w:r>
              <w:rPr>
                <w:rFonts w:ascii="標楷體" w:eastAsia="標楷體" w:hAnsi="標楷體" w:cs="標楷體"/>
                <w:color w:val="0000FF"/>
              </w:rPr>
              <w:t>(三)○○○。</w:t>
            </w:r>
          </w:p>
        </w:tc>
      </w:tr>
      <w:tr w:rsidR="00F04BD7" w14:paraId="4B5E1609" w14:textId="77777777">
        <w:trPr>
          <w:trHeight w:val="300"/>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10AAD161" w14:textId="77777777" w:rsidR="00F04BD7" w:rsidRDefault="00E12060">
            <w:pPr>
              <w:pStyle w:val="Standard"/>
              <w:rPr>
                <w:rFonts w:ascii="Times New Roman" w:eastAsia="標楷體" w:hAnsi="Times New Roman" w:cs="標楷體"/>
                <w:szCs w:val="20"/>
              </w:rPr>
            </w:pPr>
            <w:r>
              <w:rPr>
                <w:rFonts w:ascii="Times New Roman" w:eastAsia="標楷體" w:hAnsi="Times New Roman" w:cs="標楷體"/>
                <w:szCs w:val="20"/>
              </w:rPr>
              <w:t>工作項目</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042F212D" w14:textId="77777777" w:rsidR="00F04BD7" w:rsidRDefault="00E12060">
            <w:pPr>
              <w:pStyle w:val="Standard"/>
              <w:rPr>
                <w:rFonts w:ascii="標楷體" w:eastAsia="標楷體" w:hAnsi="標楷體" w:cs="標楷體"/>
                <w:color w:val="0000FF"/>
              </w:rPr>
            </w:pPr>
            <w:r>
              <w:rPr>
                <w:rFonts w:ascii="標楷體" w:eastAsia="標楷體" w:hAnsi="標楷體" w:cs="標楷體"/>
                <w:color w:val="0000FF"/>
              </w:rPr>
              <w:t>一、○○○。</w:t>
            </w:r>
          </w:p>
          <w:p w14:paraId="1F1871E6" w14:textId="77777777" w:rsidR="00F04BD7" w:rsidRDefault="00E12060">
            <w:pPr>
              <w:pStyle w:val="Standard"/>
              <w:rPr>
                <w:rFonts w:ascii="標楷體" w:eastAsia="標楷體" w:hAnsi="標楷體" w:cs="標楷體"/>
                <w:color w:val="0000FF"/>
              </w:rPr>
            </w:pPr>
            <w:r>
              <w:rPr>
                <w:rFonts w:ascii="標楷體" w:eastAsia="標楷體" w:hAnsi="標楷體" w:cs="標楷體"/>
                <w:color w:val="0000FF"/>
              </w:rPr>
              <w:t>二、○○○。</w:t>
            </w:r>
          </w:p>
          <w:p w14:paraId="07D64107" w14:textId="77777777" w:rsidR="00F04BD7" w:rsidRDefault="00E12060">
            <w:pPr>
              <w:pStyle w:val="Standard"/>
              <w:rPr>
                <w:rFonts w:ascii="標楷體" w:eastAsia="標楷體" w:hAnsi="標楷體" w:cs="標楷體"/>
                <w:color w:val="0000FF"/>
              </w:rPr>
            </w:pPr>
            <w:r>
              <w:rPr>
                <w:rFonts w:ascii="標楷體" w:eastAsia="標楷體" w:hAnsi="標楷體" w:cs="標楷體"/>
                <w:color w:val="0000FF"/>
              </w:rPr>
              <w:t>三、○○○。</w:t>
            </w:r>
          </w:p>
          <w:p w14:paraId="41894D0F" w14:textId="77777777" w:rsidR="00F04BD7" w:rsidRDefault="00E12060">
            <w:pPr>
              <w:pStyle w:val="Standard"/>
            </w:pPr>
            <w:r>
              <w:rPr>
                <w:rFonts w:ascii="標楷體" w:eastAsia="標楷體" w:hAnsi="標楷體" w:cs="標楷體"/>
              </w:rPr>
              <w:t>四、其他臨時交辦事項。</w:t>
            </w:r>
          </w:p>
        </w:tc>
      </w:tr>
      <w:tr w:rsidR="00F04BD7" w14:paraId="7D331141" w14:textId="77777777">
        <w:trPr>
          <w:trHeight w:val="300"/>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73802C16" w14:textId="77777777" w:rsidR="00F04BD7" w:rsidRDefault="00E12060">
            <w:pPr>
              <w:pStyle w:val="Standard"/>
              <w:rPr>
                <w:rFonts w:ascii="Times New Roman" w:eastAsia="標楷體" w:hAnsi="Times New Roman" w:cs="標楷體"/>
                <w:szCs w:val="20"/>
              </w:rPr>
            </w:pPr>
            <w:r>
              <w:rPr>
                <w:rFonts w:ascii="Times New Roman" w:eastAsia="標楷體" w:hAnsi="Times New Roman" w:cs="標楷體"/>
                <w:szCs w:val="20"/>
              </w:rPr>
              <w:t>工作地點</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17283983" w14:textId="77777777" w:rsidR="00F04BD7" w:rsidRDefault="00E12060">
            <w:pPr>
              <w:pStyle w:val="Standard"/>
            </w:pPr>
            <w:r>
              <w:rPr>
                <w:rFonts w:ascii="標楷體" w:eastAsia="標楷體" w:hAnsi="標楷體" w:cs="標楷體"/>
              </w:rPr>
              <w:t>本校</w:t>
            </w:r>
            <w:r>
              <w:rPr>
                <w:rFonts w:ascii="標楷體" w:eastAsia="標楷體" w:hAnsi="標楷體" w:cs="標楷體"/>
                <w:color w:val="0000FF"/>
              </w:rPr>
              <w:t>○○○（</w:t>
            </w:r>
            <w:r>
              <w:rPr>
                <w:rFonts w:ascii="Times New Roman" w:hAnsi="Times New Roman" w:cs="Times New Roman"/>
                <w:color w:val="0000FF"/>
              </w:rPr>
              <w:t>10617</w:t>
            </w:r>
            <w:r>
              <w:rPr>
                <w:rFonts w:ascii="標楷體" w:eastAsia="標楷體" w:hAnsi="標楷體" w:cs="標楷體"/>
                <w:color w:val="0000FF"/>
              </w:rPr>
              <w:t>臺北市大安區羅斯福路四段1號）</w:t>
            </w:r>
          </w:p>
        </w:tc>
      </w:tr>
      <w:tr w:rsidR="00F04BD7" w14:paraId="4E1F340F" w14:textId="77777777">
        <w:trPr>
          <w:trHeight w:val="1246"/>
        </w:trPr>
        <w:tc>
          <w:tcPr>
            <w:tcW w:w="14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2B29F36F" w14:textId="77777777" w:rsidR="00F04BD7" w:rsidRDefault="00E12060">
            <w:pPr>
              <w:pStyle w:val="Web"/>
              <w:spacing w:after="0"/>
              <w:jc w:val="both"/>
            </w:pPr>
            <w:r>
              <w:rPr>
                <w:rFonts w:ascii="標楷體" w:eastAsia="標楷體" w:hAnsi="標楷體" w:cs="標楷體"/>
                <w:szCs w:val="20"/>
              </w:rPr>
              <w:t>報名規定</w:t>
            </w:r>
            <w:proofErr w:type="gramStart"/>
            <w:r>
              <w:rPr>
                <w:rFonts w:ascii="標楷體" w:eastAsia="標楷體" w:hAnsi="標楷體" w:cs="標楷體"/>
                <w:szCs w:val="20"/>
              </w:rPr>
              <w:t>（</w:t>
            </w:r>
            <w:proofErr w:type="gramEnd"/>
            <w:r>
              <w:rPr>
                <w:rFonts w:ascii="Times New Roman" w:eastAsia="標楷體" w:hAnsi="Times New Roman" w:cs="標楷體"/>
              </w:rPr>
              <w:t>需檢具文件、資料</w:t>
            </w:r>
            <w:r>
              <w:rPr>
                <w:rFonts w:eastAsia="標楷體"/>
              </w:rPr>
              <w:t>)</w:t>
            </w:r>
            <w:r>
              <w:rPr>
                <w:rFonts w:eastAsia="標楷體"/>
              </w:rPr>
              <w:t>及其他事項</w:t>
            </w:r>
          </w:p>
        </w:tc>
        <w:tc>
          <w:tcPr>
            <w:tcW w:w="8000" w:type="dxa"/>
            <w:tcBorders>
              <w:top w:val="double" w:sz="6" w:space="0" w:color="C0C0C0"/>
              <w:left w:val="double" w:sz="6" w:space="0" w:color="C0C0C0"/>
              <w:bottom w:val="double" w:sz="6" w:space="0" w:color="C0C0C0"/>
              <w:right w:val="double" w:sz="6" w:space="0" w:color="C0C0C0"/>
            </w:tcBorders>
            <w:shd w:val="clear" w:color="auto" w:fill="auto"/>
            <w:tcMar>
              <w:top w:w="15" w:type="dxa"/>
              <w:left w:w="15" w:type="dxa"/>
              <w:bottom w:w="15" w:type="dxa"/>
              <w:right w:w="15" w:type="dxa"/>
            </w:tcMar>
            <w:vAlign w:val="center"/>
          </w:tcPr>
          <w:p w14:paraId="036CB6E1" w14:textId="77777777" w:rsidR="00F04BD7" w:rsidRDefault="00E12060">
            <w:pPr>
              <w:pStyle w:val="Standard"/>
              <w:jc w:val="both"/>
              <w:rPr>
                <w:rFonts w:ascii="標楷體" w:eastAsia="標楷體" w:hAnsi="標楷體" w:cs="標楷體"/>
                <w:color w:val="FF0000"/>
              </w:rPr>
            </w:pPr>
            <w:r>
              <w:rPr>
                <w:rFonts w:ascii="標楷體" w:eastAsia="標楷體" w:hAnsi="標楷體" w:cs="標楷體"/>
                <w:color w:val="FF0000"/>
              </w:rPr>
              <w:t>本欄由人事室按慣例填寫</w:t>
            </w:r>
          </w:p>
          <w:p w14:paraId="7CB08923" w14:textId="77777777" w:rsidR="00F04BD7" w:rsidRDefault="00E12060">
            <w:pPr>
              <w:widowControl/>
              <w:suppressAutoHyphens w:val="0"/>
              <w:spacing w:line="300" w:lineRule="exact"/>
              <w:textAlignment w:val="auto"/>
            </w:pPr>
            <w:r>
              <w:rPr>
                <w:rFonts w:ascii="標楷體" w:eastAsia="標楷體" w:hAnsi="標楷體"/>
                <w:color w:val="0000FF"/>
              </w:rPr>
              <w:t>一、意者</w:t>
            </w:r>
            <w:r>
              <w:rPr>
                <w:rFonts w:ascii="標楷體" w:eastAsia="標楷體" w:hAnsi="標楷體"/>
                <w:color w:val="0000FF"/>
                <w:shd w:val="clear" w:color="auto" w:fill="FFFFFF"/>
              </w:rPr>
              <w:t>請於○年○月○日前至行政院人事行政總處「事求人機關徵才系</w:t>
            </w:r>
          </w:p>
          <w:p w14:paraId="1B89F4C9" w14:textId="77777777" w:rsidR="00F04BD7" w:rsidRDefault="00E12060">
            <w:pPr>
              <w:widowControl/>
              <w:suppressAutoHyphens w:val="0"/>
              <w:spacing w:line="300" w:lineRule="exact"/>
              <w:ind w:firstLine="480"/>
              <w:textAlignment w:val="auto"/>
              <w:rPr>
                <w:rFonts w:ascii="標楷體" w:eastAsia="標楷體" w:hAnsi="標楷體"/>
                <w:color w:val="0000FF"/>
                <w:shd w:val="clear" w:color="auto" w:fill="FFFFFF"/>
              </w:rPr>
            </w:pPr>
            <w:r>
              <w:rPr>
                <w:rFonts w:ascii="標楷體" w:eastAsia="標楷體" w:hAnsi="標楷體"/>
                <w:color w:val="0000FF"/>
                <w:shd w:val="clear" w:color="auto" w:fill="FFFFFF"/>
              </w:rPr>
              <w:t>統」，點選「我要應徵」，</w:t>
            </w:r>
            <w:proofErr w:type="gramStart"/>
            <w:r>
              <w:rPr>
                <w:rFonts w:ascii="標楷體" w:eastAsia="標楷體" w:hAnsi="標楷體"/>
                <w:color w:val="0000FF"/>
                <w:shd w:val="clear" w:color="auto" w:fill="FFFFFF"/>
              </w:rPr>
              <w:t>連結至職缺</w:t>
            </w:r>
            <w:proofErr w:type="gramEnd"/>
            <w:r>
              <w:rPr>
                <w:rFonts w:ascii="標楷體" w:eastAsia="標楷體" w:hAnsi="標楷體"/>
                <w:color w:val="0000FF"/>
                <w:shd w:val="clear" w:color="auto" w:fill="FFFFFF"/>
              </w:rPr>
              <w:t>應徵系統，確認「我的簡歷」及</w:t>
            </w:r>
          </w:p>
          <w:p w14:paraId="16807A3F" w14:textId="77777777" w:rsidR="00F04BD7" w:rsidRDefault="00E12060">
            <w:pPr>
              <w:widowControl/>
              <w:suppressAutoHyphens w:val="0"/>
              <w:spacing w:line="300" w:lineRule="exact"/>
              <w:ind w:firstLine="480"/>
              <w:textAlignment w:val="auto"/>
              <w:rPr>
                <w:rFonts w:ascii="標楷體" w:eastAsia="標楷體" w:hAnsi="標楷體"/>
                <w:color w:val="0000FF"/>
                <w:shd w:val="clear" w:color="auto" w:fill="FFFFFF"/>
              </w:rPr>
            </w:pPr>
            <w:r>
              <w:rPr>
                <w:rFonts w:ascii="標楷體" w:eastAsia="標楷體" w:hAnsi="標楷體"/>
                <w:color w:val="0000FF"/>
                <w:shd w:val="clear" w:color="auto" w:fill="FFFFFF"/>
              </w:rPr>
              <w:t>「我的履歷」（含簡要自述）內容無誤後，點選【應徵職缺】依程序進</w:t>
            </w:r>
          </w:p>
          <w:p w14:paraId="59DE7157" w14:textId="77777777" w:rsidR="00F04BD7" w:rsidRDefault="00E12060">
            <w:pPr>
              <w:widowControl/>
              <w:suppressAutoHyphens w:val="0"/>
              <w:spacing w:line="300" w:lineRule="exact"/>
              <w:ind w:firstLine="480"/>
              <w:textAlignment w:val="auto"/>
            </w:pPr>
            <w:r>
              <w:rPr>
                <w:rFonts w:ascii="標楷體" w:eastAsia="標楷體" w:hAnsi="標楷體"/>
                <w:color w:val="0000FF"/>
                <w:shd w:val="clear" w:color="auto" w:fill="FFFFFF"/>
              </w:rPr>
              <w:t>行本職缺應徵，並同意授權本校調閱完整履歷資料</w:t>
            </w:r>
            <w:r>
              <w:rPr>
                <w:rFonts w:ascii="標楷體" w:eastAsia="標楷體" w:hAnsi="標楷體"/>
                <w:color w:val="000000"/>
                <w:shd w:val="clear" w:color="auto" w:fill="FFFFFF"/>
              </w:rPr>
              <w:t>，</w:t>
            </w:r>
            <w:r>
              <w:rPr>
                <w:rFonts w:ascii="標楷體" w:eastAsia="標楷體" w:hAnsi="標楷體"/>
                <w:color w:val="0000FF"/>
                <w:shd w:val="clear" w:color="auto" w:fill="FFFFFF"/>
              </w:rPr>
              <w:t>未授權開放取得</w:t>
            </w:r>
            <w:proofErr w:type="gramStart"/>
            <w:r>
              <w:rPr>
                <w:rFonts w:ascii="標楷體" w:eastAsia="標楷體" w:hAnsi="標楷體"/>
                <w:color w:val="0000FF"/>
                <w:shd w:val="clear" w:color="auto" w:fill="FFFFFF"/>
              </w:rPr>
              <w:t>履</w:t>
            </w:r>
            <w:proofErr w:type="gramEnd"/>
          </w:p>
          <w:p w14:paraId="45AF081F" w14:textId="77777777" w:rsidR="00F04BD7" w:rsidRDefault="00E12060">
            <w:pPr>
              <w:widowControl/>
              <w:suppressAutoHyphens w:val="0"/>
              <w:spacing w:line="300" w:lineRule="exact"/>
              <w:ind w:left="480"/>
              <w:textAlignment w:val="auto"/>
            </w:pPr>
            <w:proofErr w:type="gramStart"/>
            <w:r>
              <w:rPr>
                <w:rFonts w:ascii="標楷體" w:eastAsia="標楷體" w:hAnsi="標楷體"/>
                <w:color w:val="0000FF"/>
                <w:shd w:val="clear" w:color="auto" w:fill="FFFFFF"/>
              </w:rPr>
              <w:t>歷者恕</w:t>
            </w:r>
            <w:proofErr w:type="gramEnd"/>
            <w:r>
              <w:rPr>
                <w:rFonts w:ascii="標楷體" w:eastAsia="標楷體" w:hAnsi="標楷體"/>
                <w:color w:val="0000FF"/>
                <w:shd w:val="clear" w:color="auto" w:fill="FFFFFF"/>
              </w:rPr>
              <w:t>不受理報名。</w:t>
            </w:r>
            <w:r>
              <w:rPr>
                <w:rFonts w:ascii="標楷體" w:eastAsia="標楷體" w:hAnsi="標楷體"/>
                <w:color w:val="0000FF"/>
              </w:rPr>
              <w:br/>
            </w:r>
            <w:r>
              <w:rPr>
                <w:rFonts w:ascii="標楷體" w:eastAsia="標楷體" w:hAnsi="標楷體"/>
                <w:color w:val="FF0000"/>
                <w:shd w:val="clear" w:color="auto" w:fill="FFFFFF"/>
              </w:rPr>
              <w:t>另請上傳最高學歷畢業證書、考試及格證書、現職職務派令及現職銓敘審定函、語言檢定證明及近5年考績、獎懲資料等相關文件檔案資料，合併掃描為單一PDF檔案後上傳</w:t>
            </w:r>
            <w:r>
              <w:rPr>
                <w:rFonts w:ascii="標楷體" w:eastAsia="標楷體" w:hAnsi="標楷體"/>
                <w:color w:val="0000FF"/>
                <w:shd w:val="clear" w:color="auto" w:fill="FFFFFF"/>
              </w:rPr>
              <w:t>，資料不全者或不符報名資格規定者，不再通知補件，並視為資格不符</w:t>
            </w:r>
            <w:r>
              <w:rPr>
                <w:rFonts w:ascii="標楷體" w:eastAsia="標楷體" w:hAnsi="標楷體"/>
                <w:color w:val="FF0000"/>
                <w:shd w:val="clear" w:color="auto" w:fill="FFFFFF"/>
              </w:rPr>
              <w:t>。</w:t>
            </w:r>
          </w:p>
          <w:p w14:paraId="66D76E38" w14:textId="77777777" w:rsidR="00F04BD7" w:rsidRDefault="00E12060">
            <w:pPr>
              <w:widowControl/>
              <w:suppressAutoHyphens w:val="0"/>
              <w:spacing w:line="300" w:lineRule="exact"/>
              <w:ind w:left="480" w:hanging="480"/>
              <w:textAlignment w:val="auto"/>
            </w:pPr>
            <w:r>
              <w:rPr>
                <w:rFonts w:ascii="標楷體" w:eastAsia="標楷體" w:hAnsi="標楷體"/>
              </w:rPr>
              <w:t>二、</w:t>
            </w:r>
            <w:r>
              <w:rPr>
                <w:rFonts w:ascii="標楷體" w:eastAsia="標楷體" w:hAnsi="標楷體" w:cs="標楷體"/>
              </w:rPr>
              <w:t>本校甄選程序：由人事室收件、初審基本任用資格後，送交用人單位就職缺專業需求在合於初審之全部或再篩選部分人員通知辦理面試(或加業務測驗)，</w:t>
            </w:r>
            <w:proofErr w:type="gramStart"/>
            <w:r>
              <w:rPr>
                <w:rFonts w:ascii="標楷體" w:eastAsia="標楷體" w:hAnsi="標楷體" w:cs="標楷體"/>
              </w:rPr>
              <w:t>辦畢送回</w:t>
            </w:r>
            <w:proofErr w:type="gramEnd"/>
            <w:r>
              <w:rPr>
                <w:rFonts w:ascii="標楷體" w:eastAsia="標楷體" w:hAnsi="標楷體" w:cs="標楷體"/>
              </w:rPr>
              <w:t>提職員</w:t>
            </w:r>
            <w:proofErr w:type="gramStart"/>
            <w:r>
              <w:rPr>
                <w:rFonts w:ascii="標楷體" w:eastAsia="標楷體" w:hAnsi="標楷體" w:cs="標楷體"/>
              </w:rPr>
              <w:t>甄</w:t>
            </w:r>
            <w:proofErr w:type="gramEnd"/>
            <w:r>
              <w:rPr>
                <w:rFonts w:ascii="標楷體" w:eastAsia="標楷體" w:hAnsi="標楷體" w:cs="標楷體"/>
              </w:rPr>
              <w:t>審會審議，再送</w:t>
            </w:r>
            <w:proofErr w:type="gramStart"/>
            <w:r>
              <w:rPr>
                <w:rFonts w:ascii="標楷體" w:eastAsia="標楷體" w:hAnsi="標楷體" w:cs="標楷體"/>
              </w:rPr>
              <w:t>校長核圈</w:t>
            </w:r>
            <w:proofErr w:type="gramEnd"/>
            <w:r>
              <w:rPr>
                <w:rFonts w:ascii="標楷體" w:eastAsia="標楷體" w:hAnsi="標楷體" w:cs="標楷體"/>
              </w:rPr>
              <w:t>。(甄選進度及結果請參閱本校人事室徵才公告之甄選進度。)</w:t>
            </w:r>
          </w:p>
          <w:p w14:paraId="71AC35D4" w14:textId="77777777" w:rsidR="00F04BD7" w:rsidRDefault="00F04BD7">
            <w:pPr>
              <w:widowControl/>
              <w:suppressAutoHyphens w:val="0"/>
              <w:spacing w:line="300" w:lineRule="exact"/>
              <w:ind w:left="480" w:hanging="480"/>
              <w:textAlignment w:val="auto"/>
            </w:pPr>
          </w:p>
          <w:p w14:paraId="7699FDE6" w14:textId="77777777" w:rsidR="00F04BD7" w:rsidRDefault="00E12060">
            <w:pPr>
              <w:pStyle w:val="Standard"/>
              <w:ind w:left="240" w:hanging="240"/>
              <w:jc w:val="both"/>
            </w:pPr>
            <w:r>
              <w:rPr>
                <w:rFonts w:ascii="標楷體" w:eastAsia="標楷體" w:hAnsi="標楷體" w:cs="標楷體"/>
              </w:rPr>
              <w:t>※</w:t>
            </w:r>
            <w:r>
              <w:rPr>
                <w:rFonts w:ascii="標楷體" w:eastAsia="標楷體" w:hAnsi="標楷體" w:cs="標楷體"/>
                <w:u w:val="single"/>
              </w:rPr>
              <w:t>曾依「交通事業人員與交通行政人員相互轉任資格及年資提敘辦法」轉任交通行政機關，再改任非交通行政機關者，應依公務人員任用法及公務人員俸給法，重新審查資格</w:t>
            </w:r>
            <w:proofErr w:type="gramStart"/>
            <w:r>
              <w:rPr>
                <w:rFonts w:ascii="標楷體" w:eastAsia="標楷體" w:hAnsi="標楷體" w:cs="標楷體"/>
                <w:u w:val="single"/>
              </w:rPr>
              <w:t>俸</w:t>
            </w:r>
            <w:proofErr w:type="gramEnd"/>
            <w:r>
              <w:rPr>
                <w:rFonts w:ascii="標楷體" w:eastAsia="標楷體" w:hAnsi="標楷體" w:cs="標楷體"/>
                <w:u w:val="single"/>
              </w:rPr>
              <w:t>級，而非依交通行政機關</w:t>
            </w:r>
            <w:proofErr w:type="gramStart"/>
            <w:r>
              <w:rPr>
                <w:rFonts w:ascii="標楷體" w:eastAsia="標楷體" w:hAnsi="標楷體" w:cs="標楷體"/>
                <w:u w:val="single"/>
              </w:rPr>
              <w:t>銓</w:t>
            </w:r>
            <w:proofErr w:type="gramEnd"/>
            <w:r>
              <w:rPr>
                <w:rFonts w:ascii="標楷體" w:eastAsia="標楷體" w:hAnsi="標楷體" w:cs="標楷體"/>
                <w:u w:val="single"/>
              </w:rPr>
              <w:t>審有案之官職等級直接核敘。</w:t>
            </w:r>
          </w:p>
          <w:p w14:paraId="0CAE5260" w14:textId="77777777" w:rsidR="00F04BD7" w:rsidRDefault="00F04BD7">
            <w:pPr>
              <w:pStyle w:val="Standard"/>
              <w:ind w:left="240" w:hanging="240"/>
              <w:jc w:val="both"/>
            </w:pPr>
          </w:p>
          <w:p w14:paraId="169ADD0F" w14:textId="77777777" w:rsidR="00F04BD7" w:rsidRDefault="00E12060">
            <w:pPr>
              <w:pStyle w:val="Standard"/>
              <w:ind w:left="240" w:hanging="240"/>
              <w:jc w:val="both"/>
            </w:pPr>
            <w:r>
              <w:rPr>
                <w:rFonts w:ascii="標楷體" w:eastAsia="標楷體" w:hAnsi="標楷體" w:cs="標楷體"/>
              </w:rPr>
              <w:t>※</w:t>
            </w:r>
            <w:r>
              <w:rPr>
                <w:rFonts w:ascii="標楷體" w:eastAsia="標楷體" w:hAnsi="標楷體" w:cs="標楷體"/>
                <w:u w:val="single"/>
              </w:rPr>
              <w:t>參加甄選之非現職人員，需</w:t>
            </w:r>
            <w:proofErr w:type="gramStart"/>
            <w:r>
              <w:rPr>
                <w:rFonts w:ascii="標楷體" w:eastAsia="標楷體" w:hAnsi="標楷體" w:cs="標楷體"/>
                <w:u w:val="single"/>
              </w:rPr>
              <w:t>俟</w:t>
            </w:r>
            <w:proofErr w:type="gramEnd"/>
            <w:r>
              <w:rPr>
                <w:rFonts w:ascii="標楷體" w:eastAsia="標楷體" w:hAnsi="標楷體" w:cs="標楷體"/>
                <w:u w:val="single"/>
              </w:rPr>
              <w:t>報經分發機關同意自行</w:t>
            </w:r>
            <w:proofErr w:type="gramStart"/>
            <w:r>
              <w:rPr>
                <w:rFonts w:ascii="標楷體" w:eastAsia="標楷體" w:hAnsi="標楷體" w:cs="標楷體"/>
                <w:u w:val="single"/>
              </w:rPr>
              <w:t>遴</w:t>
            </w:r>
            <w:proofErr w:type="gramEnd"/>
            <w:r>
              <w:rPr>
                <w:rFonts w:ascii="標楷體" w:eastAsia="標楷體" w:hAnsi="標楷體" w:cs="標楷體"/>
                <w:u w:val="single"/>
              </w:rPr>
              <w:t>用後始得確定錄取。但自舉行高普考之日起至正額錄取人員分配結果公告日止</w:t>
            </w:r>
            <w:proofErr w:type="gramStart"/>
            <w:r>
              <w:rPr>
                <w:rFonts w:ascii="標楷體" w:eastAsia="標楷體" w:hAnsi="標楷體" w:cs="標楷體"/>
                <w:u w:val="single"/>
              </w:rPr>
              <w:t>期間，</w:t>
            </w:r>
            <w:proofErr w:type="gramEnd"/>
            <w:r>
              <w:rPr>
                <w:rFonts w:ascii="標楷體" w:eastAsia="標楷體" w:hAnsi="標楷體" w:cs="標楷體"/>
                <w:u w:val="single"/>
              </w:rPr>
              <w:t>不得自行</w:t>
            </w:r>
            <w:proofErr w:type="gramStart"/>
            <w:r>
              <w:rPr>
                <w:rFonts w:ascii="標楷體" w:eastAsia="標楷體" w:hAnsi="標楷體" w:cs="標楷體"/>
                <w:u w:val="single"/>
              </w:rPr>
              <w:t>遴</w:t>
            </w:r>
            <w:proofErr w:type="gramEnd"/>
            <w:r>
              <w:rPr>
                <w:rFonts w:ascii="標楷體" w:eastAsia="標楷體" w:hAnsi="標楷體" w:cs="標楷體"/>
                <w:u w:val="single"/>
              </w:rPr>
              <w:t>用非現職人員。</w:t>
            </w:r>
          </w:p>
        </w:tc>
      </w:tr>
    </w:tbl>
    <w:p w14:paraId="1E1CF25A" w14:textId="77777777" w:rsidR="00F04BD7" w:rsidRDefault="00E12060">
      <w:pPr>
        <w:pStyle w:val="Standard"/>
        <w:rPr>
          <w:color w:val="FF0000"/>
        </w:rPr>
      </w:pPr>
      <w:r>
        <w:rPr>
          <w:color w:val="FF0000"/>
        </w:rPr>
        <w:t>備註：</w:t>
      </w:r>
    </w:p>
    <w:p w14:paraId="578A246F" w14:textId="77777777" w:rsidR="00F04BD7" w:rsidRDefault="00E12060">
      <w:pPr>
        <w:pStyle w:val="Standard"/>
        <w:snapToGrid w:val="0"/>
        <w:ind w:left="240" w:hanging="240"/>
        <w:jc w:val="both"/>
      </w:pPr>
      <w:r>
        <w:rPr>
          <w:color w:val="FF0000"/>
        </w:rPr>
        <w:t>1.如需增列比較嚴格之資格條件者（如增列畢業系所別或限定須高考及格等）請用人單位填寫清楚。</w:t>
      </w:r>
    </w:p>
    <w:p w14:paraId="69A4A9F0" w14:textId="77777777" w:rsidR="00F04BD7" w:rsidRDefault="00E12060">
      <w:pPr>
        <w:pStyle w:val="Standard"/>
        <w:snapToGrid w:val="0"/>
        <w:ind w:left="240" w:hanging="240"/>
        <w:jc w:val="both"/>
      </w:pPr>
      <w:r>
        <w:rPr>
          <w:color w:val="FF0000"/>
        </w:rPr>
        <w:t>2.目前職員甄選外補部分，由人事室統一刊登於行政院人事行政總處事求人網站、本校校園公告及人事室網頁。</w:t>
      </w:r>
    </w:p>
    <w:sectPr w:rsidR="00F04BD7">
      <w:pgSz w:w="11906" w:h="16838"/>
      <w:pgMar w:top="284" w:right="1134" w:bottom="567" w:left="1134"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A825" w14:textId="77777777" w:rsidR="00C1288C" w:rsidRDefault="00C1288C">
      <w:r>
        <w:separator/>
      </w:r>
    </w:p>
  </w:endnote>
  <w:endnote w:type="continuationSeparator" w:id="0">
    <w:p w14:paraId="03D012A2" w14:textId="77777777" w:rsidR="00C1288C" w:rsidRDefault="00C1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PMingLiU">
    <w:altName w:val="MS Mincho"/>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Mangal">
    <w:panose1 w:val="00000400000000000000"/>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D7FDA" w14:textId="77777777" w:rsidR="00C1288C" w:rsidRDefault="00C1288C">
      <w:r>
        <w:rPr>
          <w:color w:val="000000"/>
        </w:rPr>
        <w:separator/>
      </w:r>
    </w:p>
  </w:footnote>
  <w:footnote w:type="continuationSeparator" w:id="0">
    <w:p w14:paraId="04008B0E" w14:textId="77777777" w:rsidR="00C1288C" w:rsidRDefault="00C12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7035"/>
    <w:multiLevelType w:val="multilevel"/>
    <w:tmpl w:val="C60E9516"/>
    <w:styleLink w:val="WW8Num2"/>
    <w:lvl w:ilvl="0">
      <w:start w:val="1"/>
      <w:numFmt w:val="japaneseCounting"/>
      <w:lvlText w:val="%1、"/>
      <w:lvlJc w:val="left"/>
      <w:pPr>
        <w:ind w:left="440" w:hanging="44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6503782A"/>
    <w:multiLevelType w:val="multilevel"/>
    <w:tmpl w:val="6A4AF0D0"/>
    <w:styleLink w:val="WW8Num1"/>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D7"/>
    <w:rsid w:val="00247042"/>
    <w:rsid w:val="00B50403"/>
    <w:rsid w:val="00C1288C"/>
    <w:rsid w:val="00E12060"/>
    <w:rsid w:val="00F04B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5EC52"/>
  <w15:docId w15:val="{8949D758-1876-433A-9913-72F715279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新細明體, PMingLiU" w:eastAsia="新細明體, PMingLiU" w:hAnsi="新細明體, PMingLiU" w:cs="新細明體, PMingLiU"/>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Web">
    <w:name w:val="Normal (Web)"/>
    <w:basedOn w:val="Standard"/>
    <w:pPr>
      <w:spacing w:before="280" w:after="280"/>
    </w:p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2z0">
    <w:name w:val="WW8Num2z0"/>
  </w:style>
  <w:style w:type="character" w:customStyle="1" w:styleId="Internetlink">
    <w:name w:val="Internet link"/>
    <w:rPr>
      <w:color w:val="0000FF"/>
      <w:u w:val="single"/>
    </w:rPr>
  </w:style>
  <w:style w:type="character" w:customStyle="1" w:styleId="a7">
    <w:name w:val="頁首 字元"/>
    <w:rPr>
      <w:rFonts w:ascii="新細明體, PMingLiU" w:eastAsia="新細明體, PMingLiU" w:hAnsi="新細明體, PMingLiU" w:cs="新細明體, PMingLiU"/>
    </w:rPr>
  </w:style>
  <w:style w:type="character" w:customStyle="1" w:styleId="a8">
    <w:name w:val="頁尾 字元"/>
    <w:rPr>
      <w:rFonts w:ascii="新細明體, PMingLiU" w:eastAsia="新細明體, PMingLiU" w:hAnsi="新細明體, PMingLiU" w:cs="新細明體, PMingLiU"/>
    </w:rPr>
  </w:style>
  <w:style w:type="paragraph" w:styleId="a9">
    <w:name w:val="List Paragraph"/>
    <w:basedOn w:val="a"/>
    <w:pPr>
      <w:ind w:left="480"/>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國立臺灣大學職員徵才公告表(外補)參考範例</dc:title>
  <dc:subject/>
  <dc:creator>tree</dc:creator>
  <cp:lastModifiedBy>user</cp:lastModifiedBy>
  <cp:revision>2</cp:revision>
  <dcterms:created xsi:type="dcterms:W3CDTF">2025-02-27T11:39:00Z</dcterms:created>
  <dcterms:modified xsi:type="dcterms:W3CDTF">2025-02-27T11:39:00Z</dcterms:modified>
</cp:coreProperties>
</file>