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D0" w:rsidRPr="006015A5" w:rsidRDefault="00890AAF" w:rsidP="00CD3FD0">
      <w:pPr>
        <w:spacing w:line="400" w:lineRule="exact"/>
        <w:jc w:val="center"/>
        <w:rPr>
          <w:rFonts w:ascii="Times New Roman" w:eastAsia="全真超特明" w:hAnsi="Times New Roman" w:cs="Times New Roman"/>
          <w:color w:val="0070C0"/>
          <w:sz w:val="40"/>
          <w:szCs w:val="40"/>
        </w:rPr>
      </w:pPr>
      <w:r w:rsidRPr="006015A5">
        <w:rPr>
          <w:rFonts w:ascii="Times New Roman" w:eastAsia="全真超特明" w:hAnsi="Times New Roman" w:cs="Times New Roman"/>
          <w:color w:val="0070C0"/>
          <w:sz w:val="40"/>
          <w:szCs w:val="40"/>
        </w:rPr>
        <w:t>發育再生研究快報</w:t>
      </w:r>
    </w:p>
    <w:tbl>
      <w:tblPr>
        <w:tblW w:w="10110" w:type="dxa"/>
        <w:jc w:val="center"/>
        <w:tblCellMar>
          <w:left w:w="0" w:type="dxa"/>
          <w:right w:w="0" w:type="dxa"/>
        </w:tblCellMar>
        <w:tblLook w:val="04A0"/>
      </w:tblPr>
      <w:tblGrid>
        <w:gridCol w:w="10110"/>
      </w:tblGrid>
      <w:tr w:rsidR="00CD3FD0" w:rsidRPr="006015A5" w:rsidTr="00345ACE">
        <w:trPr>
          <w:trHeight w:val="743"/>
          <w:jc w:val="center"/>
        </w:trPr>
        <w:tc>
          <w:tcPr>
            <w:tcW w:w="10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AAF" w:rsidRPr="006015A5" w:rsidRDefault="00A95859" w:rsidP="00E10C37">
            <w:pPr>
              <w:widowControl/>
              <w:spacing w:before="100" w:beforeAutospacing="1" w:after="100" w:afterAutospacing="1" w:line="200" w:lineRule="exact"/>
              <w:ind w:firstLine="150"/>
              <w:jc w:val="right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2011 </w:t>
            </w:r>
            <w:r w:rsidR="00EF1E5B">
              <w:rPr>
                <w:rFonts w:ascii="Arial" w:hAnsi="Arial" w:cs="Arial" w:hint="eastAsia"/>
                <w:sz w:val="18"/>
                <w:szCs w:val="18"/>
              </w:rPr>
              <w:t>Dec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1E5B">
              <w:rPr>
                <w:rFonts w:ascii="Arial" w:hAnsi="Arial" w:cs="Arial" w:hint="eastAsia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CD3FD0" w:rsidRPr="006015A5" w:rsidRDefault="00CD3FD0" w:rsidP="00345ACE">
            <w:pPr>
              <w:widowControl/>
              <w:spacing w:before="100" w:beforeAutospacing="1" w:after="100" w:afterAutospacing="1" w:line="200" w:lineRule="exact"/>
              <w:jc w:val="both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CD3FD0" w:rsidRPr="006015A5" w:rsidTr="00345ACE">
        <w:trPr>
          <w:jc w:val="center"/>
        </w:trPr>
        <w:tc>
          <w:tcPr>
            <w:tcW w:w="10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E5B" w:rsidRPr="00EF1E5B" w:rsidRDefault="00EF1E5B" w:rsidP="00EF1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36"/>
                <w:szCs w:val="36"/>
              </w:rPr>
            </w:pPr>
            <w:r w:rsidRPr="00EF1E5B">
              <w:rPr>
                <w:rFonts w:ascii="Times New Roman" w:hAnsi="Times New Roman" w:cs="Times New Roman"/>
                <w:kern w:val="0"/>
                <w:sz w:val="36"/>
                <w:szCs w:val="36"/>
              </w:rPr>
              <w:t>Expansion of Genes Encoding piRNA-Associated</w:t>
            </w:r>
          </w:p>
          <w:p w:rsidR="00EF1E5B" w:rsidRPr="00EF1E5B" w:rsidRDefault="00EF1E5B" w:rsidP="00EF1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36"/>
                <w:szCs w:val="36"/>
              </w:rPr>
            </w:pPr>
            <w:r w:rsidRPr="00EF1E5B">
              <w:rPr>
                <w:rFonts w:ascii="Times New Roman" w:hAnsi="Times New Roman" w:cs="Times New Roman"/>
                <w:kern w:val="0"/>
                <w:sz w:val="36"/>
                <w:szCs w:val="36"/>
              </w:rPr>
              <w:t>Argonaute Proteins in the Pea Aphid: Diversification of</w:t>
            </w:r>
          </w:p>
          <w:p w:rsidR="00EF1E5B" w:rsidRPr="00EF1E5B" w:rsidRDefault="00EF1E5B" w:rsidP="00EF1E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40"/>
                <w:szCs w:val="40"/>
              </w:rPr>
            </w:pPr>
            <w:r w:rsidRPr="00EF1E5B">
              <w:rPr>
                <w:rFonts w:ascii="Times New Roman" w:hAnsi="Times New Roman" w:cs="Times New Roman"/>
                <w:kern w:val="0"/>
                <w:sz w:val="36"/>
                <w:szCs w:val="36"/>
              </w:rPr>
              <w:t>Expression Profiles in Different Plastic Morphs</w:t>
            </w:r>
          </w:p>
          <w:p w:rsidR="00EF1E5B" w:rsidRDefault="00EF1E5B" w:rsidP="00EF1E5B">
            <w:pPr>
              <w:autoSpaceDE w:val="0"/>
              <w:autoSpaceDN w:val="0"/>
              <w:adjustRightInd w:val="0"/>
              <w:jc w:val="center"/>
              <w:rPr>
                <w:rFonts w:ascii="AdvP41461E" w:hAnsi="AdvP41461E" w:cs="AdvP41461E"/>
                <w:kern w:val="0"/>
                <w:sz w:val="20"/>
                <w:szCs w:val="20"/>
              </w:rPr>
            </w:pPr>
            <w:r>
              <w:rPr>
                <w:rFonts w:ascii="AdvP41461E" w:hAnsi="AdvP41461E" w:cs="AdvP41461E"/>
                <w:kern w:val="0"/>
                <w:sz w:val="20"/>
                <w:szCs w:val="20"/>
              </w:rPr>
              <w:t>Hsiao-ling Lu</w:t>
            </w:r>
            <w:r>
              <w:rPr>
                <w:rFonts w:ascii="AdvP41461E" w:hAnsi="AdvP41461E" w:cs="AdvP41461E"/>
                <w:kern w:val="0"/>
                <w:sz w:val="13"/>
                <w:szCs w:val="13"/>
              </w:rPr>
              <w:t>1,5</w:t>
            </w:r>
            <w:r>
              <w:rPr>
                <w:rFonts w:ascii="AdvP41461E" w:hAnsi="AdvP41461E" w:cs="AdvP41461E"/>
                <w:kern w:val="0"/>
                <w:sz w:val="20"/>
                <w:szCs w:val="20"/>
              </w:rPr>
              <w:t>, Sylvie Tanguy</w:t>
            </w:r>
            <w:r>
              <w:rPr>
                <w:rFonts w:ascii="AdvP41461E" w:hAnsi="AdvP41461E" w:cs="AdvP41461E"/>
                <w:kern w:val="0"/>
                <w:sz w:val="13"/>
                <w:szCs w:val="13"/>
              </w:rPr>
              <w:t>2</w:t>
            </w:r>
            <w:r>
              <w:rPr>
                <w:rFonts w:ascii="AdvP41461E" w:hAnsi="AdvP41461E" w:cs="AdvP41461E"/>
                <w:kern w:val="0"/>
                <w:sz w:val="20"/>
                <w:szCs w:val="20"/>
              </w:rPr>
              <w:t>, Claude Rispe</w:t>
            </w:r>
            <w:r>
              <w:rPr>
                <w:rFonts w:ascii="AdvP41461E" w:hAnsi="AdvP41461E" w:cs="AdvP41461E"/>
                <w:kern w:val="0"/>
                <w:sz w:val="13"/>
                <w:szCs w:val="13"/>
              </w:rPr>
              <w:t>2</w:t>
            </w:r>
            <w:r>
              <w:rPr>
                <w:rFonts w:ascii="AdvP41461E" w:hAnsi="AdvP41461E" w:cs="AdvP41461E"/>
                <w:kern w:val="0"/>
                <w:sz w:val="20"/>
                <w:szCs w:val="20"/>
              </w:rPr>
              <w:t>, Jean-Pierre Gauthier</w:t>
            </w:r>
            <w:r>
              <w:rPr>
                <w:rFonts w:ascii="AdvP41461E" w:hAnsi="AdvP41461E" w:cs="AdvP41461E"/>
                <w:kern w:val="0"/>
                <w:sz w:val="13"/>
                <w:szCs w:val="13"/>
              </w:rPr>
              <w:t>2</w:t>
            </w:r>
            <w:r>
              <w:rPr>
                <w:rFonts w:ascii="AdvP41461E" w:hAnsi="AdvP41461E" w:cs="AdvP41461E"/>
                <w:kern w:val="0"/>
                <w:sz w:val="20"/>
                <w:szCs w:val="20"/>
              </w:rPr>
              <w:t>, Tom Walsh</w:t>
            </w:r>
            <w:r>
              <w:rPr>
                <w:rFonts w:ascii="AdvP41461E" w:hAnsi="AdvP41461E" w:cs="AdvP41461E"/>
                <w:kern w:val="0"/>
                <w:sz w:val="13"/>
                <w:szCs w:val="13"/>
              </w:rPr>
              <w:t>3</w:t>
            </w:r>
            <w:r>
              <w:rPr>
                <w:rFonts w:ascii="AdvP41461E" w:hAnsi="AdvP41461E" w:cs="AdvP41461E"/>
                <w:kern w:val="0"/>
                <w:sz w:val="20"/>
                <w:szCs w:val="20"/>
              </w:rPr>
              <w:t>, Karl Gordon</w:t>
            </w:r>
            <w:r>
              <w:rPr>
                <w:rFonts w:ascii="AdvP41461E" w:hAnsi="AdvP41461E" w:cs="AdvP41461E"/>
                <w:kern w:val="0"/>
                <w:sz w:val="13"/>
                <w:szCs w:val="13"/>
              </w:rPr>
              <w:t>3</w:t>
            </w:r>
            <w:r>
              <w:rPr>
                <w:rFonts w:ascii="AdvP41461E" w:hAnsi="AdvP41461E" w:cs="AdvP41461E"/>
                <w:kern w:val="0"/>
                <w:sz w:val="20"/>
                <w:szCs w:val="20"/>
              </w:rPr>
              <w:t>, Owain</w:t>
            </w:r>
          </w:p>
          <w:p w:rsidR="00EF1E5B" w:rsidRDefault="00EF1E5B" w:rsidP="00EF1E5B">
            <w:pPr>
              <w:autoSpaceDE w:val="0"/>
              <w:autoSpaceDN w:val="0"/>
              <w:adjustRightInd w:val="0"/>
              <w:rPr>
                <w:rFonts w:ascii="AdvP403A40" w:hAnsi="AdvP403A40" w:cs="AdvP403A40" w:hint="eastAsia"/>
                <w:kern w:val="0"/>
                <w:sz w:val="20"/>
                <w:szCs w:val="20"/>
              </w:rPr>
            </w:pPr>
            <w:r>
              <w:rPr>
                <w:rFonts w:ascii="AdvP41461E" w:hAnsi="AdvP41461E" w:cs="AdvP41461E"/>
                <w:kern w:val="0"/>
                <w:sz w:val="20"/>
                <w:szCs w:val="20"/>
              </w:rPr>
              <w:t>Edwards</w:t>
            </w:r>
            <w:r>
              <w:rPr>
                <w:rFonts w:ascii="AdvP41461E" w:hAnsi="AdvP41461E" w:cs="AdvP41461E"/>
                <w:kern w:val="0"/>
                <w:sz w:val="13"/>
                <w:szCs w:val="13"/>
              </w:rPr>
              <w:t>4</w:t>
            </w:r>
            <w:r>
              <w:rPr>
                <w:rFonts w:ascii="AdvP41461E" w:hAnsi="AdvP41461E" w:cs="AdvP41461E"/>
                <w:kern w:val="0"/>
                <w:sz w:val="20"/>
                <w:szCs w:val="20"/>
              </w:rPr>
              <w:t>, Denis Tagu</w:t>
            </w:r>
            <w:r>
              <w:rPr>
                <w:rFonts w:ascii="AdvP41461E" w:hAnsi="AdvP41461E" w:cs="AdvP41461E"/>
                <w:kern w:val="0"/>
                <w:sz w:val="13"/>
                <w:szCs w:val="13"/>
              </w:rPr>
              <w:t>2</w:t>
            </w:r>
            <w:r>
              <w:rPr>
                <w:rFonts w:ascii="AdvP41461E" w:hAnsi="AdvP41461E" w:cs="AdvP41461E"/>
                <w:kern w:val="0"/>
                <w:sz w:val="20"/>
                <w:szCs w:val="20"/>
              </w:rPr>
              <w:t>, Chun-che Chang</w:t>
            </w:r>
            <w:r>
              <w:rPr>
                <w:rFonts w:ascii="AdvP41461E" w:hAnsi="AdvP41461E" w:cs="AdvP41461E"/>
                <w:kern w:val="0"/>
                <w:sz w:val="13"/>
                <w:szCs w:val="13"/>
              </w:rPr>
              <w:t>1,5,6</w:t>
            </w:r>
            <w:r>
              <w:rPr>
                <w:rFonts w:ascii="AdvP403A40" w:hAnsi="AdvP403A40" w:cs="AdvP403A40"/>
                <w:kern w:val="0"/>
                <w:sz w:val="20"/>
                <w:szCs w:val="20"/>
              </w:rPr>
              <w:t>*</w:t>
            </w:r>
            <w:r>
              <w:rPr>
                <w:rFonts w:ascii="AdvP41461E" w:hAnsi="AdvP41461E" w:cs="AdvP41461E"/>
                <w:kern w:val="0"/>
                <w:sz w:val="20"/>
                <w:szCs w:val="20"/>
              </w:rPr>
              <w:t>, Ste´phanie Jaubert-Possamai</w:t>
            </w:r>
            <w:r>
              <w:rPr>
                <w:rFonts w:ascii="AdvP41461E" w:hAnsi="AdvP41461E" w:cs="AdvP41461E"/>
                <w:kern w:val="0"/>
                <w:sz w:val="13"/>
                <w:szCs w:val="13"/>
              </w:rPr>
              <w:t>2</w:t>
            </w:r>
            <w:r>
              <w:rPr>
                <w:rFonts w:ascii="AdvP403A40" w:hAnsi="AdvP403A40" w:cs="AdvP403A40"/>
                <w:kern w:val="0"/>
                <w:sz w:val="20"/>
                <w:szCs w:val="20"/>
              </w:rPr>
              <w:t>*</w:t>
            </w:r>
          </w:p>
          <w:p w:rsidR="00EF1E5B" w:rsidRDefault="00EF1E5B" w:rsidP="00EF1E5B">
            <w:pPr>
              <w:autoSpaceDE w:val="0"/>
              <w:autoSpaceDN w:val="0"/>
              <w:adjustRightInd w:val="0"/>
              <w:rPr>
                <w:rFonts w:ascii="AdvP403A40" w:hAnsi="AdvP403A40" w:cs="AdvP403A40"/>
                <w:kern w:val="0"/>
                <w:sz w:val="20"/>
                <w:szCs w:val="20"/>
              </w:rPr>
            </w:pPr>
          </w:p>
          <w:p w:rsidR="00EF1E5B" w:rsidRDefault="00EF1E5B" w:rsidP="00EF1E5B">
            <w:pPr>
              <w:autoSpaceDE w:val="0"/>
              <w:autoSpaceDN w:val="0"/>
              <w:adjustRightInd w:val="0"/>
              <w:rPr>
                <w:rFonts w:ascii="AdvP403A40" w:hAnsi="AdvP403A40" w:cs="AdvP403A40" w:hint="eastAsia"/>
                <w:kern w:val="0"/>
                <w:sz w:val="14"/>
                <w:szCs w:val="14"/>
              </w:rPr>
            </w:pPr>
            <w:r>
              <w:rPr>
                <w:rFonts w:ascii="AdvP41461E" w:hAnsi="AdvP41461E" w:cs="AdvP41461E"/>
                <w:kern w:val="0"/>
                <w:sz w:val="14"/>
                <w:szCs w:val="14"/>
              </w:rPr>
              <w:t xml:space="preserve">1 </w:t>
            </w:r>
            <w:r>
              <w:rPr>
                <w:rFonts w:ascii="AdvP403A40" w:hAnsi="AdvP403A40" w:cs="AdvP403A40"/>
                <w:kern w:val="0"/>
                <w:sz w:val="14"/>
                <w:szCs w:val="14"/>
              </w:rPr>
              <w:t xml:space="preserve">Department of Entomology/Institute of Biotechnology, College of Bioresources and Agriculture, National Taiwan University, Taipei, Taiwan, </w:t>
            </w:r>
          </w:p>
          <w:p w:rsidR="00EF1E5B" w:rsidRDefault="00EF1E5B" w:rsidP="00EF1E5B">
            <w:pPr>
              <w:autoSpaceDE w:val="0"/>
              <w:autoSpaceDN w:val="0"/>
              <w:adjustRightInd w:val="0"/>
              <w:rPr>
                <w:rFonts w:ascii="AdvP403A40" w:hAnsi="AdvP403A40" w:cs="AdvP403A40" w:hint="eastAsia"/>
                <w:kern w:val="0"/>
                <w:sz w:val="14"/>
                <w:szCs w:val="14"/>
              </w:rPr>
            </w:pPr>
            <w:r>
              <w:rPr>
                <w:rFonts w:ascii="AdvP41461E" w:hAnsi="AdvP41461E" w:cs="AdvP41461E"/>
                <w:kern w:val="0"/>
                <w:sz w:val="14"/>
                <w:szCs w:val="14"/>
              </w:rPr>
              <w:t>2</w:t>
            </w:r>
            <w:r>
              <w:rPr>
                <w:rFonts w:ascii="AdvP41461E" w:hAnsi="AdvP41461E" w:cs="AdvP41461E" w:hint="eastAsia"/>
                <w:kern w:val="0"/>
                <w:sz w:val="14"/>
                <w:szCs w:val="14"/>
              </w:rPr>
              <w:t xml:space="preserve"> </w:t>
            </w:r>
            <w:r>
              <w:rPr>
                <w:rFonts w:ascii="AdvP403A40" w:hAnsi="AdvP403A40" w:cs="AdvP403A40"/>
                <w:kern w:val="0"/>
                <w:sz w:val="14"/>
                <w:szCs w:val="14"/>
              </w:rPr>
              <w:t>UMR (Unite´ Mixte deRecherche) 1099 BiO3P (Biologie des Organismes et des Population applique´e a` la Protection des Plantes) INRA (Institut National de la Rechercher Agronomique) –Agrocampus – Universite´ Rennes1, Le Rheu, France,</w:t>
            </w:r>
          </w:p>
          <w:p w:rsidR="00EF1E5B" w:rsidRDefault="00EF1E5B" w:rsidP="00EF1E5B">
            <w:pPr>
              <w:autoSpaceDE w:val="0"/>
              <w:autoSpaceDN w:val="0"/>
              <w:adjustRightInd w:val="0"/>
              <w:rPr>
                <w:rFonts w:ascii="AdvP403A40" w:hAnsi="AdvP403A40" w:cs="AdvP403A40"/>
                <w:kern w:val="0"/>
                <w:sz w:val="14"/>
                <w:szCs w:val="14"/>
              </w:rPr>
            </w:pPr>
            <w:r>
              <w:rPr>
                <w:rFonts w:ascii="AdvP41461E" w:hAnsi="AdvP41461E" w:cs="AdvP41461E"/>
                <w:kern w:val="0"/>
                <w:sz w:val="14"/>
                <w:szCs w:val="14"/>
              </w:rPr>
              <w:t xml:space="preserve">3 </w:t>
            </w:r>
            <w:r>
              <w:rPr>
                <w:rFonts w:ascii="AdvP403A40" w:hAnsi="AdvP403A40" w:cs="AdvP403A40"/>
                <w:kern w:val="0"/>
                <w:sz w:val="14"/>
                <w:szCs w:val="14"/>
              </w:rPr>
              <w:t>CSIRO (Commonwealth Scientific and Industrial Research Organisation) Ecosystem Sciences, Canberra, Australia,</w:t>
            </w:r>
          </w:p>
          <w:p w:rsidR="00EF1E5B" w:rsidRDefault="00EF1E5B" w:rsidP="00EF1E5B">
            <w:pPr>
              <w:autoSpaceDE w:val="0"/>
              <w:autoSpaceDN w:val="0"/>
              <w:adjustRightInd w:val="0"/>
              <w:rPr>
                <w:rFonts w:ascii="AdvP403A40" w:hAnsi="AdvP403A40" w:cs="AdvP403A40" w:hint="eastAsia"/>
                <w:kern w:val="0"/>
                <w:sz w:val="14"/>
                <w:szCs w:val="14"/>
              </w:rPr>
            </w:pPr>
            <w:r>
              <w:rPr>
                <w:rFonts w:ascii="AdvP41461E" w:hAnsi="AdvP41461E" w:cs="AdvP41461E"/>
                <w:kern w:val="0"/>
                <w:sz w:val="14"/>
                <w:szCs w:val="14"/>
              </w:rPr>
              <w:t xml:space="preserve">4 </w:t>
            </w:r>
            <w:r>
              <w:rPr>
                <w:rFonts w:ascii="AdvP403A40" w:hAnsi="AdvP403A40" w:cs="AdvP403A40"/>
                <w:kern w:val="0"/>
                <w:sz w:val="14"/>
                <w:szCs w:val="14"/>
              </w:rPr>
              <w:t xml:space="preserve">CSIRO Ecosystem Sciences, Wembley, Australia, </w:t>
            </w:r>
          </w:p>
          <w:p w:rsidR="00EF1E5B" w:rsidRPr="00EF1E5B" w:rsidRDefault="00EF1E5B" w:rsidP="00EF1E5B">
            <w:pPr>
              <w:autoSpaceDE w:val="0"/>
              <w:autoSpaceDN w:val="0"/>
              <w:adjustRightInd w:val="0"/>
              <w:rPr>
                <w:rFonts w:ascii="AdvP403A40" w:hAnsi="AdvP403A40" w:cs="AdvP403A40"/>
                <w:color w:val="FF0000"/>
                <w:kern w:val="0"/>
                <w:sz w:val="14"/>
                <w:szCs w:val="14"/>
              </w:rPr>
            </w:pPr>
            <w:r>
              <w:rPr>
                <w:rFonts w:ascii="AdvP41461E" w:hAnsi="AdvP41461E" w:cs="AdvP41461E"/>
                <w:kern w:val="0"/>
                <w:sz w:val="14"/>
                <w:szCs w:val="14"/>
              </w:rPr>
              <w:t>5</w:t>
            </w:r>
            <w:r w:rsidRPr="00EF1E5B">
              <w:rPr>
                <w:rFonts w:ascii="AdvP41461E" w:hAnsi="AdvP41461E" w:cs="AdvP41461E"/>
                <w:color w:val="FF0000"/>
                <w:kern w:val="0"/>
                <w:sz w:val="14"/>
                <w:szCs w:val="14"/>
              </w:rPr>
              <w:t xml:space="preserve"> </w:t>
            </w:r>
            <w:r w:rsidRPr="00EF1E5B">
              <w:rPr>
                <w:rFonts w:ascii="AdvP403A40" w:hAnsi="AdvP403A40" w:cs="AdvP403A40"/>
                <w:color w:val="FF0000"/>
                <w:kern w:val="0"/>
                <w:sz w:val="14"/>
                <w:szCs w:val="14"/>
              </w:rPr>
              <w:t>Research Centre for Developmental Biology and Regenerative Medicine, National Taiwan University, Taipei, Taiwan,</w:t>
            </w:r>
          </w:p>
          <w:p w:rsidR="00CD3FD0" w:rsidRPr="00A95859" w:rsidRDefault="00EF1E5B" w:rsidP="00EF1E5B">
            <w:pPr>
              <w:widowControl/>
              <w:spacing w:line="200" w:lineRule="exac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>
              <w:rPr>
                <w:rFonts w:ascii="AdvP41461E" w:hAnsi="AdvP41461E" w:cs="AdvP41461E"/>
                <w:kern w:val="0"/>
                <w:sz w:val="14"/>
                <w:szCs w:val="14"/>
              </w:rPr>
              <w:t xml:space="preserve">6 </w:t>
            </w:r>
            <w:r>
              <w:rPr>
                <w:rFonts w:ascii="AdvP403A40" w:hAnsi="AdvP403A40" w:cs="AdvP403A40"/>
                <w:kern w:val="0"/>
                <w:sz w:val="14"/>
                <w:szCs w:val="14"/>
              </w:rPr>
              <w:t>Genome and Systems Biology Degree Program, National Taiwan University, Taipei, Taiwan</w:t>
            </w:r>
          </w:p>
          <w:p w:rsidR="00065286" w:rsidRDefault="00065286" w:rsidP="00345ACE">
            <w:pPr>
              <w:pStyle w:val="yiv877148917msonormal"/>
              <w:spacing w:before="0" w:beforeAutospacing="0" w:after="0" w:afterAutospacing="0"/>
              <w:jc w:val="center"/>
              <w:rPr>
                <w:rFonts w:ascii="Times New Roman" w:hAnsi="Times New Roman" w:cs="Times New Roman" w:hint="eastAsia"/>
                <w:color w:val="000000"/>
              </w:rPr>
            </w:pPr>
          </w:p>
          <w:p w:rsidR="00EF1E5B" w:rsidRPr="00EF1E5B" w:rsidRDefault="00EF1E5B" w:rsidP="00345ACE">
            <w:pPr>
              <w:pStyle w:val="yiv877148917msonormal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F1E5B">
              <w:rPr>
                <w:rFonts w:ascii="Times New Roman" w:hAnsi="Times New Roman" w:cs="Times New Roman"/>
                <w:b/>
              </w:rPr>
              <w:t>PLoS ONE</w:t>
            </w:r>
          </w:p>
          <w:p w:rsidR="00890AAF" w:rsidRPr="006015A5" w:rsidRDefault="00890AAF" w:rsidP="00890AAF">
            <w:pPr>
              <w:pStyle w:val="yiv877148917mso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5A5">
              <w:rPr>
                <w:rFonts w:ascii="Times New Roman" w:hAnsi="Times New Roman" w:cs="Times New Roman"/>
                <w:b/>
                <w:bCs/>
                <w:color w:val="000000"/>
              </w:rPr>
              <w:t>ABSTRACT</w:t>
            </w:r>
          </w:p>
          <w:p w:rsidR="00EF1E5B" w:rsidRDefault="00EF1E5B" w:rsidP="00EF1E5B">
            <w:pPr>
              <w:autoSpaceDE w:val="0"/>
              <w:autoSpaceDN w:val="0"/>
              <w:adjustRightInd w:val="0"/>
              <w:rPr>
                <w:rFonts w:ascii="Times New Roman" w:hAnsi="Times New Roman" w:cs="Times New Roman" w:hint="eastAsia"/>
                <w:kern w:val="0"/>
                <w:szCs w:val="24"/>
              </w:rPr>
            </w:pPr>
            <w:r w:rsidRPr="00EF1E5B">
              <w:rPr>
                <w:rFonts w:ascii="Times New Roman" w:hAnsi="Times New Roman" w:cs="Times New Roman"/>
                <w:kern w:val="0"/>
                <w:szCs w:val="24"/>
              </w:rPr>
              <w:t>Piwi-interacting RNAs (piRNAs) are known to regulate transposon activity in germ cells of several animal models that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 xml:space="preserve"> </w:t>
            </w:r>
            <w:r w:rsidRPr="00EF1E5B">
              <w:rPr>
                <w:rFonts w:ascii="Times New Roman" w:hAnsi="Times New Roman" w:cs="Times New Roman"/>
                <w:kern w:val="0"/>
                <w:szCs w:val="24"/>
              </w:rPr>
              <w:t>propagate sexually. However, the role of piRNAs during asexual reproduction remains almost unknown. Aphids that can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 xml:space="preserve"> </w:t>
            </w:r>
            <w:r w:rsidRPr="00EF1E5B">
              <w:rPr>
                <w:rFonts w:ascii="Times New Roman" w:hAnsi="Times New Roman" w:cs="Times New Roman"/>
                <w:kern w:val="0"/>
                <w:szCs w:val="24"/>
              </w:rPr>
              <w:t>alternate sexual and asexual reproduction cycles in response to seasonal changes of photoperiod provide a unique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 xml:space="preserve"> </w:t>
            </w:r>
            <w:r w:rsidRPr="00EF1E5B">
              <w:rPr>
                <w:rFonts w:ascii="Times New Roman" w:hAnsi="Times New Roman" w:cs="Times New Roman"/>
                <w:kern w:val="0"/>
                <w:szCs w:val="24"/>
              </w:rPr>
              <w:t>opportunity to study piRNAs and the piRNA pathway in both reproductive modes. Taking advantage of the recently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 xml:space="preserve"> </w:t>
            </w:r>
            <w:r w:rsidRPr="00EF1E5B">
              <w:rPr>
                <w:rFonts w:ascii="Times New Roman" w:hAnsi="Times New Roman" w:cs="Times New Roman"/>
                <w:kern w:val="0"/>
                <w:szCs w:val="24"/>
              </w:rPr>
              <w:t>sequenced genome of the pea aphid Acyrthosiphon pisum, we found an unusually large lineage-specific expansion of genes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 xml:space="preserve"> </w:t>
            </w:r>
            <w:r w:rsidRPr="00EF1E5B">
              <w:rPr>
                <w:rFonts w:ascii="Times New Roman" w:hAnsi="Times New Roman" w:cs="Times New Roman"/>
                <w:kern w:val="0"/>
                <w:szCs w:val="24"/>
              </w:rPr>
              <w:t>encoding the Piwi sub-clade of Argonaute proteins. In situ hybridisation showed differential expressions between the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 xml:space="preserve"> </w:t>
            </w:r>
            <w:r w:rsidRPr="00EF1E5B">
              <w:rPr>
                <w:rFonts w:ascii="Times New Roman" w:hAnsi="Times New Roman" w:cs="Times New Roman"/>
                <w:kern w:val="0"/>
                <w:szCs w:val="24"/>
              </w:rPr>
              <w:t>duplicated piwi copies: while Api-piwi2 and Api-piwi6 are ‘‘specialised’’ in germ cells their most closely related copy,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 xml:space="preserve"> </w:t>
            </w:r>
            <w:r w:rsidRPr="00EF1E5B">
              <w:rPr>
                <w:rFonts w:ascii="Times New Roman" w:hAnsi="Times New Roman" w:cs="Times New Roman"/>
                <w:kern w:val="0"/>
                <w:szCs w:val="24"/>
              </w:rPr>
              <w:t>respectively Api-piwi5 and Api-piwi3, are expressed in the somatic cells. The differential expression was also identified in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 xml:space="preserve"> </w:t>
            </w:r>
            <w:r w:rsidRPr="00EF1E5B">
              <w:rPr>
                <w:rFonts w:ascii="Times New Roman" w:hAnsi="Times New Roman" w:cs="Times New Roman"/>
                <w:kern w:val="0"/>
                <w:szCs w:val="24"/>
              </w:rPr>
              <w:t>duplicated ago3: Api-ago3a in germ cells and Api-ago3b in somatic cells. Moreover, analyses of expression profiles of the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 xml:space="preserve"> </w:t>
            </w:r>
            <w:r w:rsidRPr="00EF1E5B">
              <w:rPr>
                <w:rFonts w:ascii="Times New Roman" w:hAnsi="Times New Roman" w:cs="Times New Roman"/>
                <w:kern w:val="0"/>
                <w:szCs w:val="24"/>
              </w:rPr>
              <w:t>expanded piwi and ago3 genes by semi-quantitative RT-PCR showed that expressions varied according to the reproductive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 xml:space="preserve"> </w:t>
            </w:r>
            <w:r w:rsidRPr="00EF1E5B">
              <w:rPr>
                <w:rFonts w:ascii="Times New Roman" w:hAnsi="Times New Roman" w:cs="Times New Roman"/>
                <w:kern w:val="0"/>
                <w:szCs w:val="24"/>
              </w:rPr>
              <w:t>types. These specific expression patterns suggest that expanded aphid piwi and ago3 genes have distinct roles in asexual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 xml:space="preserve"> </w:t>
            </w:r>
            <w:r w:rsidRPr="00EF1E5B">
              <w:rPr>
                <w:rFonts w:ascii="Times New Roman" w:hAnsi="Times New Roman" w:cs="Times New Roman"/>
                <w:kern w:val="0"/>
                <w:szCs w:val="24"/>
              </w:rPr>
              <w:t>and sexual reproduction.</w:t>
            </w:r>
          </w:p>
          <w:p w:rsidR="00EF1E5B" w:rsidRPr="00EF1E5B" w:rsidRDefault="00EF1E5B" w:rsidP="00EF1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4"/>
              </w:rPr>
            </w:pPr>
          </w:p>
          <w:p w:rsidR="00EF1E5B" w:rsidRPr="00EF1E5B" w:rsidRDefault="00EF1E5B" w:rsidP="00EF1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EF1E5B">
              <w:rPr>
                <w:rFonts w:ascii="Times New Roman" w:hAnsi="Times New Roman" w:cs="Times New Roman"/>
                <w:kern w:val="0"/>
                <w:sz w:val="14"/>
                <w:szCs w:val="14"/>
              </w:rPr>
              <w:t>Citation: Lu H-l, Tanguy S, Rispe C, Gauthier J-P, Walsh T, et al. (2011) Expansion of Genes Encoding piRNA-Associated Argonaute Proteins in the Pea Aphid:</w:t>
            </w:r>
          </w:p>
          <w:p w:rsidR="00EF1E5B" w:rsidRPr="00EF1E5B" w:rsidRDefault="00EF1E5B" w:rsidP="00EF1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EF1E5B">
              <w:rPr>
                <w:rFonts w:ascii="Times New Roman" w:hAnsi="Times New Roman" w:cs="Times New Roman"/>
                <w:kern w:val="0"/>
                <w:sz w:val="14"/>
                <w:szCs w:val="14"/>
              </w:rPr>
              <w:t>Diversification of Expression Profiles in Different Plastic Morphs. PLoS ONE 6(12): e28051. doi:10.1371/journal.pone.0028051</w:t>
            </w:r>
          </w:p>
          <w:p w:rsidR="00EF1E5B" w:rsidRPr="00EF1E5B" w:rsidRDefault="00EF1E5B" w:rsidP="00EF1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EF1E5B">
              <w:rPr>
                <w:rFonts w:ascii="Times New Roman" w:hAnsi="Times New Roman" w:cs="Times New Roman"/>
                <w:kern w:val="0"/>
                <w:sz w:val="14"/>
                <w:szCs w:val="14"/>
              </w:rPr>
              <w:lastRenderedPageBreak/>
              <w:t>Editor: Guy Smagghe, Ghent University, Belgium</w:t>
            </w:r>
          </w:p>
          <w:p w:rsidR="00EF1E5B" w:rsidRPr="00EF1E5B" w:rsidRDefault="00EF1E5B" w:rsidP="00EF1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EF1E5B">
              <w:rPr>
                <w:rFonts w:ascii="Times New Roman" w:hAnsi="Times New Roman" w:cs="Times New Roman"/>
                <w:kern w:val="0"/>
                <w:sz w:val="14"/>
                <w:szCs w:val="14"/>
              </w:rPr>
              <w:t>Received July 4, 2011; Accepted October 31, 2011; Published December 5, 2011</w:t>
            </w:r>
          </w:p>
          <w:p w:rsidR="00EF1E5B" w:rsidRPr="00EF1E5B" w:rsidRDefault="00EF1E5B" w:rsidP="00EF1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EF1E5B">
              <w:rPr>
                <w:rFonts w:ascii="Times New Roman" w:hAnsi="Times New Roman" w:cs="Times New Roman"/>
                <w:kern w:val="0"/>
                <w:sz w:val="14"/>
                <w:szCs w:val="14"/>
              </w:rPr>
              <w:t>Copyright: _ 2011 Lu et al. This is an open-access article distributed under the terms of the Creative Commons Attribution License, which permits unrestricted</w:t>
            </w:r>
          </w:p>
          <w:p w:rsidR="00EF1E5B" w:rsidRPr="00EF1E5B" w:rsidRDefault="00EF1E5B" w:rsidP="00EF1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EF1E5B">
              <w:rPr>
                <w:rFonts w:ascii="Times New Roman" w:hAnsi="Times New Roman" w:cs="Times New Roman"/>
                <w:kern w:val="0"/>
                <w:sz w:val="14"/>
                <w:szCs w:val="14"/>
              </w:rPr>
              <w:t>use, distribution, and reproduction in any medium, provided the original author and source are credited.</w:t>
            </w:r>
          </w:p>
          <w:p w:rsidR="00EF1E5B" w:rsidRPr="00EF1E5B" w:rsidRDefault="00EF1E5B" w:rsidP="00EF1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EF1E5B">
              <w:rPr>
                <w:rFonts w:ascii="Times New Roman" w:hAnsi="Times New Roman" w:cs="Times New Roman"/>
                <w:kern w:val="0"/>
                <w:sz w:val="14"/>
                <w:szCs w:val="14"/>
              </w:rPr>
              <w:t>Funding: This work was supported by the National Science Council (97-2313-B-002-035-MY3, web site: http://web1.nsc.gov.tw/mp.aspx?mp = 7) and the Bureau</w:t>
            </w:r>
          </w:p>
          <w:p w:rsidR="00EF1E5B" w:rsidRPr="00EF1E5B" w:rsidRDefault="00EF1E5B" w:rsidP="00EF1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EF1E5B">
              <w:rPr>
                <w:rFonts w:ascii="Times New Roman" w:hAnsi="Times New Roman" w:cs="Times New Roman"/>
                <w:kern w:val="0"/>
                <w:sz w:val="14"/>
                <w:szCs w:val="14"/>
              </w:rPr>
              <w:t>of Animal and Plant Health Inspection and Quarantine (BAPHIQ) of the Agricultural Council (97-1.1.1-B1(6); 98-1.1.1-B1(2); 100 -9.2.1- B1(6)), web site: http://www.</w:t>
            </w:r>
          </w:p>
          <w:p w:rsidR="00EF1E5B" w:rsidRPr="00EF1E5B" w:rsidRDefault="00EF1E5B" w:rsidP="00EF1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EF1E5B">
              <w:rPr>
                <w:rFonts w:ascii="Times New Roman" w:hAnsi="Times New Roman" w:cs="Times New Roman"/>
                <w:kern w:val="0"/>
                <w:sz w:val="14"/>
                <w:szCs w:val="14"/>
              </w:rPr>
              <w:t>baphiq.gov.tw/mp.asp?mp = 2). The funders had no role in study design, data collection and analysis, decision to publish, or preparation of the manuscript.</w:t>
            </w:r>
          </w:p>
          <w:p w:rsidR="00EF1E5B" w:rsidRPr="00EF1E5B" w:rsidRDefault="00EF1E5B" w:rsidP="00EF1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EF1E5B">
              <w:rPr>
                <w:rFonts w:ascii="Times New Roman" w:hAnsi="Times New Roman" w:cs="Times New Roman"/>
                <w:kern w:val="0"/>
                <w:sz w:val="14"/>
                <w:szCs w:val="14"/>
              </w:rPr>
              <w:t>Competing Interests: The authors have declared that no competing interests exist.</w:t>
            </w:r>
          </w:p>
          <w:p w:rsidR="00CD3FD0" w:rsidRPr="00EF1E5B" w:rsidRDefault="00EF1E5B" w:rsidP="00EF1E5B">
            <w:pPr>
              <w:widowControl/>
              <w:spacing w:before="100" w:beforeAutospacing="1" w:after="100" w:afterAutospacing="1" w:line="200" w:lineRule="exact"/>
              <w:rPr>
                <w:rFonts w:ascii="Times New Roman" w:eastAsia="新細明體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EF1E5B">
              <w:rPr>
                <w:rFonts w:ascii="Times New Roman" w:hAnsi="Times New Roman" w:cs="Times New Roman"/>
                <w:kern w:val="0"/>
                <w:sz w:val="14"/>
                <w:szCs w:val="14"/>
              </w:rPr>
              <w:t>* E-mail: chunche@ntu.edu.tw (C-CC); Stephanie.Jaubert@rennes.inra.fr (SJ-P)</w:t>
            </w:r>
          </w:p>
          <w:p w:rsidR="00CD3FD0" w:rsidRPr="006015A5" w:rsidRDefault="00CD3FD0" w:rsidP="00345ACE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</w:tr>
      <w:tr w:rsidR="00CD3FD0" w:rsidRPr="006015A5" w:rsidTr="00345ACE">
        <w:trPr>
          <w:jc w:val="center"/>
        </w:trPr>
        <w:tc>
          <w:tcPr>
            <w:tcW w:w="10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D0" w:rsidRPr="009E5A1F" w:rsidRDefault="00CD3FD0" w:rsidP="00345ACE">
            <w:pPr>
              <w:widowControl/>
              <w:pBdr>
                <w:bottom w:val="double" w:sz="6" w:space="1" w:color="auto"/>
              </w:pBdr>
              <w:spacing w:before="100" w:beforeAutospacing="1" w:after="100" w:afterAutospacing="1" w:line="200" w:lineRule="exac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  <w:p w:rsidR="00CD3FD0" w:rsidRPr="006015A5" w:rsidRDefault="00CD3FD0" w:rsidP="00345ACE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015A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br/>
            </w:r>
            <w:r w:rsidRPr="006015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聯絡人</w:t>
            </w:r>
            <w:r w:rsidRPr="006015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:</w:t>
            </w:r>
            <w:r w:rsidRPr="006015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劉麗芳</w:t>
            </w:r>
          </w:p>
          <w:p w:rsidR="00CD3FD0" w:rsidRPr="006015A5" w:rsidRDefault="00CD3FD0" w:rsidP="00345ACE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015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發育生物學與再生醫學研究中心</w:t>
            </w:r>
          </w:p>
          <w:p w:rsidR="00CD3FD0" w:rsidRPr="006015A5" w:rsidRDefault="00CD3FD0" w:rsidP="00345ACE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015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Research Center of</w:t>
            </w:r>
            <w:r w:rsidR="004B226E" w:rsidRPr="006015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6015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Developmental Biology and Regenerative Medicine</w:t>
            </w:r>
          </w:p>
          <w:p w:rsidR="00CD3FD0" w:rsidRPr="006015A5" w:rsidRDefault="00CD3FD0" w:rsidP="00345ACE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015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Tel</w:t>
            </w:r>
            <w:r w:rsidRPr="006015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：</w:t>
            </w:r>
            <w:r w:rsidRPr="006015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02-23123456</w:t>
            </w:r>
            <w:r w:rsidRPr="006015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轉</w:t>
            </w:r>
            <w:r w:rsidR="004B226E" w:rsidRPr="006015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71632</w:t>
            </w:r>
          </w:p>
          <w:p w:rsidR="00CD3FD0" w:rsidRPr="006015A5" w:rsidRDefault="00CD3FD0" w:rsidP="00345ACE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ascii="Times New Roman" w:hAnsi="Times New Roman" w:cs="Times New Roman"/>
                <w:color w:val="0000FF"/>
                <w:kern w:val="0"/>
                <w:sz w:val="20"/>
                <w:szCs w:val="20"/>
                <w:u w:val="single"/>
              </w:rPr>
            </w:pPr>
            <w:r w:rsidRPr="006015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E-mail</w:t>
            </w:r>
            <w:r w:rsidRPr="006015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：</w:t>
            </w:r>
            <w:hyperlink r:id="rId6" w:history="1">
              <w:r w:rsidRPr="006015A5">
                <w:rPr>
                  <w:rStyle w:val="a3"/>
                  <w:rFonts w:ascii="Times New Roman" w:hAnsi="Times New Roman" w:cs="Times New Roman"/>
                  <w:kern w:val="0"/>
                  <w:sz w:val="20"/>
                  <w:szCs w:val="20"/>
                </w:rPr>
                <w:t>polocz9082@yahoo.com.tw</w:t>
              </w:r>
            </w:hyperlink>
          </w:p>
          <w:p w:rsidR="00CD3FD0" w:rsidRPr="006015A5" w:rsidRDefault="00CD3FD0" w:rsidP="00345ACE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015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100</w:t>
            </w:r>
            <w:r w:rsidRPr="006015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台北市中山南路</w:t>
            </w:r>
            <w:r w:rsidRPr="006015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8</w:t>
            </w:r>
            <w:r w:rsidRPr="006015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號</w:t>
            </w:r>
            <w:r w:rsidRPr="006015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6015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兒童醫療大樓</w:t>
            </w:r>
            <w:r w:rsidRPr="006015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16</w:t>
            </w:r>
            <w:r w:rsidRPr="006015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樓</w:t>
            </w:r>
            <w:r w:rsidRPr="006015A5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P16022</w:t>
            </w:r>
            <w:r w:rsidRPr="006015A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室</w:t>
            </w:r>
          </w:p>
          <w:p w:rsidR="00CD3FD0" w:rsidRPr="006015A5" w:rsidRDefault="00CD3FD0" w:rsidP="00345ACE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6015A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================================================================</w:t>
            </w:r>
          </w:p>
        </w:tc>
      </w:tr>
    </w:tbl>
    <w:p w:rsidR="00CD3FD0" w:rsidRPr="006015A5" w:rsidRDefault="00CD3FD0" w:rsidP="00CD3FD0">
      <w:pPr>
        <w:spacing w:line="200" w:lineRule="exact"/>
        <w:jc w:val="center"/>
        <w:rPr>
          <w:rFonts w:ascii="Times New Roman" w:eastAsia="全真超特明" w:hAnsi="Times New Roman" w:cs="Times New Roman"/>
          <w:sz w:val="20"/>
          <w:szCs w:val="20"/>
        </w:rPr>
      </w:pPr>
    </w:p>
    <w:p w:rsidR="00357093" w:rsidRPr="006015A5" w:rsidRDefault="00357093">
      <w:pPr>
        <w:rPr>
          <w:rFonts w:ascii="Times New Roman" w:hAnsi="Times New Roman" w:cs="Times New Roman"/>
        </w:rPr>
      </w:pPr>
    </w:p>
    <w:sectPr w:rsidR="00357093" w:rsidRPr="006015A5" w:rsidSect="008F348D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EF2" w:rsidRDefault="002F7EF2" w:rsidP="00E10C37">
      <w:r>
        <w:separator/>
      </w:r>
    </w:p>
  </w:endnote>
  <w:endnote w:type="continuationSeparator" w:id="1">
    <w:p w:rsidR="002F7EF2" w:rsidRDefault="002F7EF2" w:rsidP="00E10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全真超特明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P41461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403A4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7532"/>
      <w:docPartObj>
        <w:docPartGallery w:val="Page Numbers (Bottom of Page)"/>
        <w:docPartUnique/>
      </w:docPartObj>
    </w:sdtPr>
    <w:sdtContent>
      <w:p w:rsidR="00CE0A1D" w:rsidRDefault="00600729">
        <w:pPr>
          <w:pStyle w:val="a8"/>
          <w:jc w:val="center"/>
        </w:pPr>
        <w:fldSimple w:instr=" PAGE   \* MERGEFORMAT ">
          <w:r w:rsidR="00EF1E5B" w:rsidRPr="00EF1E5B">
            <w:rPr>
              <w:noProof/>
              <w:lang w:val="zh-TW"/>
            </w:rPr>
            <w:t>1</w:t>
          </w:r>
        </w:fldSimple>
      </w:p>
    </w:sdtContent>
  </w:sdt>
  <w:p w:rsidR="00CE0A1D" w:rsidRDefault="00CE0A1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EF2" w:rsidRDefault="002F7EF2" w:rsidP="00E10C37">
      <w:r>
        <w:separator/>
      </w:r>
    </w:p>
  </w:footnote>
  <w:footnote w:type="continuationSeparator" w:id="1">
    <w:p w:rsidR="002F7EF2" w:rsidRDefault="002F7EF2" w:rsidP="00E10C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oNotTrackMoves/>
  <w:doNotTrackFormatting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3FD0"/>
    <w:rsid w:val="00023B63"/>
    <w:rsid w:val="00065286"/>
    <w:rsid w:val="000A5616"/>
    <w:rsid w:val="000C5066"/>
    <w:rsid w:val="00135266"/>
    <w:rsid w:val="00156C37"/>
    <w:rsid w:val="001D0036"/>
    <w:rsid w:val="00280A5E"/>
    <w:rsid w:val="0028762A"/>
    <w:rsid w:val="002F7EF2"/>
    <w:rsid w:val="00350CDB"/>
    <w:rsid w:val="00357093"/>
    <w:rsid w:val="003C5850"/>
    <w:rsid w:val="0043533A"/>
    <w:rsid w:val="004B226E"/>
    <w:rsid w:val="004B6DB9"/>
    <w:rsid w:val="00516C51"/>
    <w:rsid w:val="00522450"/>
    <w:rsid w:val="00600729"/>
    <w:rsid w:val="006015A5"/>
    <w:rsid w:val="007A5CA5"/>
    <w:rsid w:val="008347DE"/>
    <w:rsid w:val="00890AAF"/>
    <w:rsid w:val="00940147"/>
    <w:rsid w:val="009920FC"/>
    <w:rsid w:val="009E5A1F"/>
    <w:rsid w:val="00A0771B"/>
    <w:rsid w:val="00A56CED"/>
    <w:rsid w:val="00A57487"/>
    <w:rsid w:val="00A749CE"/>
    <w:rsid w:val="00A95859"/>
    <w:rsid w:val="00B23248"/>
    <w:rsid w:val="00B23440"/>
    <w:rsid w:val="00BD2988"/>
    <w:rsid w:val="00C262FA"/>
    <w:rsid w:val="00CD3FD0"/>
    <w:rsid w:val="00CE0A1D"/>
    <w:rsid w:val="00D17723"/>
    <w:rsid w:val="00E10C37"/>
    <w:rsid w:val="00E65465"/>
    <w:rsid w:val="00EB65F7"/>
    <w:rsid w:val="00EF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D0"/>
    <w:pPr>
      <w:widowControl w:val="0"/>
    </w:pPr>
  </w:style>
  <w:style w:type="paragraph" w:styleId="1">
    <w:name w:val="heading 1"/>
    <w:basedOn w:val="a"/>
    <w:link w:val="10"/>
    <w:uiPriority w:val="9"/>
    <w:qFormat/>
    <w:rsid w:val="00A95859"/>
    <w:pPr>
      <w:widowControl/>
      <w:spacing w:before="100" w:beforeAutospacing="1" w:after="100" w:afterAutospacing="1" w:line="264" w:lineRule="atLeast"/>
      <w:outlineLvl w:val="0"/>
    </w:pPr>
    <w:rPr>
      <w:rFonts w:ascii="新細明體" w:eastAsia="新細明體" w:hAnsi="新細明體" w:cs="新細明體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FD0"/>
    <w:rPr>
      <w:color w:val="0000FF"/>
      <w:u w:val="single"/>
    </w:rPr>
  </w:style>
  <w:style w:type="paragraph" w:customStyle="1" w:styleId="yiv633631151msonormal">
    <w:name w:val="yiv633631151msonormal"/>
    <w:basedOn w:val="a"/>
    <w:rsid w:val="00CD3F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iv877148917msonormal">
    <w:name w:val="yiv877148917msonormal"/>
    <w:basedOn w:val="a"/>
    <w:rsid w:val="00CD3F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iv877148917msoplaintext">
    <w:name w:val="yiv877148917msoplaintext"/>
    <w:basedOn w:val="a"/>
    <w:rsid w:val="00CD3F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iv212458560msonormal">
    <w:name w:val="yiv212458560msonormal"/>
    <w:basedOn w:val="a"/>
    <w:rsid w:val="00CD3F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iv301014061msonormal">
    <w:name w:val="yiv301014061msonormal"/>
    <w:basedOn w:val="a"/>
    <w:rsid w:val="00CD3F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D3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D3F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10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10C3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0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0C37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A95859"/>
    <w:rPr>
      <w:rFonts w:ascii="新細明體" w:eastAsia="新細明體" w:hAnsi="新細明體" w:cs="新細明體"/>
      <w:b/>
      <w:bCs/>
      <w:kern w:val="36"/>
      <w:sz w:val="36"/>
      <w:szCs w:val="36"/>
    </w:rPr>
  </w:style>
  <w:style w:type="character" w:styleId="aa">
    <w:name w:val="Strong"/>
    <w:basedOn w:val="a0"/>
    <w:uiPriority w:val="22"/>
    <w:qFormat/>
    <w:rsid w:val="00A95859"/>
    <w:rPr>
      <w:b/>
      <w:bCs/>
    </w:rPr>
  </w:style>
  <w:style w:type="paragraph" w:styleId="Web">
    <w:name w:val="Normal (Web)"/>
    <w:basedOn w:val="a"/>
    <w:uiPriority w:val="99"/>
    <w:semiHidden/>
    <w:unhideWhenUsed/>
    <w:rsid w:val="00A95859"/>
    <w:pPr>
      <w:widowControl/>
      <w:spacing w:line="360" w:lineRule="auto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yiv1854971584msonormal">
    <w:name w:val="yiv1854971584msonormal"/>
    <w:basedOn w:val="a"/>
    <w:rsid w:val="009E5A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216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466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36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957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2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85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1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00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1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0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4366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40242">
                          <w:marLeft w:val="0"/>
                          <w:marRight w:val="43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4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1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84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40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775491">
                                                  <w:marLeft w:val="36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827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588996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405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192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001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7880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095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9937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665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ocz9082@yahoo.com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601</Words>
  <Characters>3429</Characters>
  <Application>Microsoft Office Word</Application>
  <DocSecurity>0</DocSecurity>
  <Lines>28</Lines>
  <Paragraphs>8</Paragraphs>
  <ScaleCrop>false</ScaleCrop>
  <Company>SYNNEX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2011-07-13T01:42:00Z</cp:lastPrinted>
  <dcterms:created xsi:type="dcterms:W3CDTF">2011-12-12T01:47:00Z</dcterms:created>
  <dcterms:modified xsi:type="dcterms:W3CDTF">2011-12-12T01:55:00Z</dcterms:modified>
</cp:coreProperties>
</file>