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8A8A" w14:textId="4069E0F1" w:rsidR="00883DE9" w:rsidRPr="00BC2303" w:rsidRDefault="00BC2303" w:rsidP="00BC230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BC05C0" w:rsidRPr="00BC2303">
        <w:rPr>
          <w:rFonts w:ascii="Arial" w:hAnsi="Arial" w:cs="Arial"/>
          <w:b/>
          <w:sz w:val="26"/>
          <w:szCs w:val="26"/>
        </w:rPr>
        <w:t>onic stress marking</w:t>
      </w:r>
      <w:r>
        <w:rPr>
          <w:rFonts w:ascii="Arial" w:hAnsi="Arial" w:cs="Arial"/>
          <w:b/>
          <w:sz w:val="26"/>
          <w:szCs w:val="26"/>
        </w:rPr>
        <w:t>:</w:t>
      </w:r>
      <w:r w:rsidR="00BC05C0" w:rsidRPr="00BC2303">
        <w:rPr>
          <w:rFonts w:ascii="Arial" w:hAnsi="Arial" w:cs="Arial"/>
          <w:b/>
          <w:sz w:val="26"/>
          <w:szCs w:val="26"/>
        </w:rPr>
        <w:t xml:space="preserve"> </w:t>
      </w:r>
      <w:r w:rsidRPr="00BC2303">
        <w:rPr>
          <w:rFonts w:ascii="Arial" w:hAnsi="Arial" w:cs="Arial"/>
          <w:b/>
          <w:sz w:val="26"/>
          <w:szCs w:val="26"/>
        </w:rPr>
        <w:t xml:space="preserve">Practice </w:t>
      </w:r>
      <w:r w:rsidR="00BC05C0" w:rsidRPr="00BC2303">
        <w:rPr>
          <w:rFonts w:ascii="Arial" w:hAnsi="Arial" w:cs="Arial"/>
          <w:b/>
          <w:sz w:val="26"/>
          <w:szCs w:val="26"/>
        </w:rPr>
        <w:t>quiz</w:t>
      </w:r>
    </w:p>
    <w:p w14:paraId="196ABEF4" w14:textId="77777777" w:rsidR="00BC05C0" w:rsidRDefault="00BC05C0"/>
    <w:p w14:paraId="7AC861F5" w14:textId="77777777" w:rsidR="00870D2C" w:rsidRDefault="00870D2C"/>
    <w:p w14:paraId="5B0190E6" w14:textId="7498AB96" w:rsidR="00456E08" w:rsidRDefault="00BC05C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19447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Tonic stress marking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: In the </w:t>
      </w:r>
      <w:r w:rsidR="00C63618">
        <w:rPr>
          <w:rFonts w:ascii="Arial" w:hAnsi="Arial" w:cs="Arial"/>
          <w:color w:val="333333"/>
          <w:sz w:val="26"/>
          <w:szCs w:val="26"/>
          <w:shd w:val="clear" w:color="auto" w:fill="FFFFFF"/>
        </w:rPr>
        <w:t>practice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recorded passage: </w:t>
      </w:r>
    </w:p>
    <w:p w14:paraId="54DBA7C3" w14:textId="77777777" w:rsidR="00BC05C0" w:rsidRPr="00B0514C" w:rsidRDefault="00BC05C0" w:rsidP="00BC05C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B0514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circle</w:t>
      </w:r>
      <w:r w:rsidRPr="00B0514C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all the </w:t>
      </w:r>
      <w:r w:rsidRPr="00B0514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stressed syllables</w:t>
      </w:r>
      <w:r w:rsidRPr="00B0514C"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</w:p>
    <w:p w14:paraId="09BFCE3E" w14:textId="77777777" w:rsidR="00BC05C0" w:rsidRDefault="00BC05C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  <w:t xml:space="preserve">2. add an * </w:t>
      </w:r>
      <w:r w:rsidRPr="00915F1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asterisk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(“star”) in the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upper left-</w:t>
      </w:r>
      <w:r w:rsidRPr="00915F1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hand corner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of each </w:t>
      </w:r>
      <w:r w:rsidRPr="00F7667A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tonic stress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</w:p>
    <w:p w14:paraId="1E57D14E" w14:textId="77777777" w:rsidR="00BC05C0" w:rsidRDefault="00BC05C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ab/>
        <w:t xml:space="preserve">3. write a capital letter </w:t>
      </w:r>
      <w:r w:rsidRPr="00915F1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F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above each </w:t>
      </w:r>
      <w:r w:rsidRPr="00C330D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syllable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with tonic stress that is part of a </w:t>
      </w:r>
    </w:p>
    <w:p w14:paraId="2A055A54" w14:textId="77777777" w:rsidR="00BC05C0" w:rsidRDefault="00BC05C0" w:rsidP="00BC05C0">
      <w:pPr>
        <w:ind w:left="72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an </w:t>
      </w:r>
      <w:r w:rsidRPr="00C330D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utterance-final falling pitch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</w:p>
    <w:p w14:paraId="2A671CD0" w14:textId="77777777" w:rsidR="00BC05C0" w:rsidRPr="00C330D3" w:rsidRDefault="00BC05C0" w:rsidP="00BC05C0">
      <w:pPr>
        <w:ind w:left="72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4</w:t>
      </w:r>
      <w:r w:rsidRPr="00C330D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write</w:t>
      </w:r>
      <w:r w:rsidRPr="00C330D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 capital letter </w:t>
      </w:r>
      <w:r w:rsidRPr="00915F1E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</w:t>
      </w:r>
      <w:r w:rsidRPr="00C330D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above each </w:t>
      </w:r>
      <w:r w:rsidRPr="00C330D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syllable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with </w:t>
      </w:r>
      <w:r w:rsidRPr="00C330D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tonic stress that is part of a </w:t>
      </w:r>
    </w:p>
    <w:p w14:paraId="4DB6196A" w14:textId="7E8F501E" w:rsidR="00BC05C0" w:rsidRPr="00BC05C0" w:rsidRDefault="00BC05C0" w:rsidP="00BC2303">
      <w:pPr>
        <w:ind w:left="280" w:firstLine="44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</w:t>
      </w:r>
      <w:r w:rsidRPr="00C330D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continuation rise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 w:rsidRPr="003508C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Vertical lines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are already given for you to help you in this task by marking the </w:t>
      </w:r>
      <w:r w:rsidRPr="004F2ACC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pauses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i.e. where </w:t>
      </w:r>
      <w:r w:rsidRPr="003508C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each intonational phrase ends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 </w:t>
      </w:r>
    </w:p>
    <w:p w14:paraId="0DB6E78A" w14:textId="77777777" w:rsidR="00456E08" w:rsidRDefault="00456E08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74BCA419" w14:textId="77777777" w:rsidR="00461BB0" w:rsidRDefault="00BC05C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 w:rsidR="00B22B2A" w:rsidRPr="00F70A9F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Mark up this text: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Remittances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this year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 w:cs="Arial"/>
          <w:color w:val="333333"/>
          <w:sz w:val="32"/>
          <w:szCs w:val="32"/>
          <w:shd w:val="clear" w:color="auto" w:fill="FFFFFF"/>
        </w:rPr>
        <w:t>have been steady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and in some cases,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they have actually risen.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Remittances to Mexico,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for example,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 xml:space="preserve">jumped </w:t>
      </w:r>
      <w:r>
        <w:rPr>
          <w:rFonts w:ascii="Georgia" w:hAnsi="Georgia" w:cs="Arial"/>
          <w:color w:val="333333"/>
          <w:sz w:val="32"/>
          <w:szCs w:val="32"/>
          <w:shd w:val="clear" w:color="auto" w:fill="FFFFFF"/>
        </w:rPr>
        <w:t>nine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point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four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>
        <w:rPr>
          <w:rFonts w:ascii="Georgia" w:hAnsi="Georgia" w:cs="Arial"/>
          <w:color w:val="333333"/>
          <w:sz w:val="32"/>
          <w:szCs w:val="32"/>
          <w:shd w:val="clear" w:color="auto" w:fill="FFFFFF"/>
        </w:rPr>
        <w:br/>
        <w:t>per cent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in the first eight months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BC05C0">
        <w:rPr>
          <w:rFonts w:ascii="Georgia" w:hAnsi="Georgia" w:cs="Arial"/>
          <w:color w:val="333333"/>
          <w:sz w:val="32"/>
          <w:szCs w:val="32"/>
          <w:shd w:val="clear" w:color="auto" w:fill="FFFFFF"/>
        </w:rPr>
        <w:t>of the year.</w:t>
      </w:r>
      <w:r>
        <w:rPr>
          <w:rFonts w:ascii="Georgia" w:hAnsi="Georgia" w:cs="Arial"/>
          <w:color w:val="333333"/>
          <w:sz w:val="32"/>
          <w:szCs w:val="32"/>
          <w:shd w:val="clear" w:color="auto" w:fill="FFFFFF"/>
        </w:rPr>
        <w:br/>
      </w:r>
    </w:p>
    <w:p w14:paraId="35506DEC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6995D1FF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33A6069E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0358B338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7CE01A52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3C5EB7B9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18BAF878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14:paraId="57DAD947" w14:textId="77777777" w:rsidR="00461BB0" w:rsidRDefault="00461BB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14:paraId="5DF9D05F" w14:textId="03F05097" w:rsidR="00BC05C0" w:rsidRPr="00BC05C0" w:rsidRDefault="00BC05C0" w:rsidP="00BC05C0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Answer key</w:t>
      </w:r>
      <w:r w:rsidRPr="008523A9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: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br/>
        <w:t xml:space="preserve">          </w:t>
      </w:r>
      <w:r w:rsidRPr="00AE5698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 xml:space="preserve">                           C                       </w:t>
      </w:r>
      <w:r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 xml:space="preserve">    C         </w:t>
      </w:r>
    </w:p>
    <w:p w14:paraId="53BBB6AF" w14:textId="77777777" w:rsidR="00BC05C0" w:rsidRDefault="00BC05C0" w:rsidP="00BC05C0">
      <w:pP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</w:pP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Re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mit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tances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this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017732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year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have been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stea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dy,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  <w:t xml:space="preserve">       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 xml:space="preserve">                                     C             F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and in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some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cases,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| 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they have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ac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tually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ri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sen.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  <w:t xml:space="preserve">                     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            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Re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mit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tances to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Me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xico,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for e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xam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ple,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|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jumped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nine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point 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fou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r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  <w:t xml:space="preserve">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                               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C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                       </w:t>
      </w:r>
      <w:r w:rsidRPr="00272020">
        <w:rPr>
          <w:rFonts w:ascii="Georgia" w:eastAsia="Times New Roman" w:hAnsi="Georgia"/>
          <w:b/>
          <w:color w:val="333333"/>
          <w:sz w:val="32"/>
          <w:szCs w:val="32"/>
          <w:shd w:val="clear" w:color="auto" w:fill="FFFFFF"/>
        </w:rPr>
        <w:t>F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br/>
        <w:t>per 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cent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|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in the 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first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eight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months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| 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 xml:space="preserve">of the </w:t>
      </w:r>
      <w:r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*</w:t>
      </w:r>
      <w:r w:rsidRPr="00AE5698">
        <w:rPr>
          <w:rFonts w:ascii="Georgia" w:eastAsia="Times New Roman" w:hAnsi="Georgia"/>
          <w:color w:val="333333"/>
          <w:sz w:val="32"/>
          <w:szCs w:val="32"/>
          <w:bdr w:val="single" w:sz="4" w:space="0" w:color="auto"/>
          <w:shd w:val="clear" w:color="auto" w:fill="FFFFFF"/>
        </w:rPr>
        <w:t>year</w:t>
      </w:r>
      <w:r w:rsidRPr="008523A9">
        <w:rPr>
          <w:rFonts w:ascii="Georgia" w:eastAsia="Times New Roman" w:hAnsi="Georgia"/>
          <w:color w:val="333333"/>
          <w:sz w:val="32"/>
          <w:szCs w:val="32"/>
          <w:shd w:val="clear" w:color="auto" w:fill="FFFFFF"/>
        </w:rPr>
        <w:t>.</w:t>
      </w:r>
    </w:p>
    <w:p w14:paraId="635C402C" w14:textId="77777777" w:rsidR="00BC05C0" w:rsidRDefault="00BC05C0"/>
    <w:p w14:paraId="6516C7B3" w14:textId="77777777" w:rsidR="00BC05C0" w:rsidRDefault="00BC05C0"/>
    <w:p w14:paraId="35F81790" w14:textId="77777777" w:rsidR="00BC05C0" w:rsidRDefault="00BC05C0"/>
    <w:sectPr w:rsidR="00BC05C0" w:rsidSect="00BC05C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EE"/>
    <w:multiLevelType w:val="hybridMultilevel"/>
    <w:tmpl w:val="BDA050EE"/>
    <w:lvl w:ilvl="0" w:tplc="D584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0"/>
    <w:rsid w:val="00456E08"/>
    <w:rsid w:val="00461BB0"/>
    <w:rsid w:val="00817BD6"/>
    <w:rsid w:val="00870D2C"/>
    <w:rsid w:val="00883DE9"/>
    <w:rsid w:val="00B22B2A"/>
    <w:rsid w:val="00BC05C0"/>
    <w:rsid w:val="00BC2303"/>
    <w:rsid w:val="00C63618"/>
    <w:rsid w:val="00F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00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10</cp:revision>
  <dcterms:created xsi:type="dcterms:W3CDTF">2020-10-26T05:14:00Z</dcterms:created>
  <dcterms:modified xsi:type="dcterms:W3CDTF">2020-10-26T05:27:00Z</dcterms:modified>
</cp:coreProperties>
</file>