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E9" w:rsidRDefault="00F60F32">
      <w:r w:rsidRPr="00F60F32">
        <w:drawing>
          <wp:inline distT="0" distB="0" distL="0" distR="0" wp14:anchorId="2A8D83E9" wp14:editId="120A46CE">
            <wp:extent cx="6642100" cy="78867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788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3DE9" w:rsidSect="00F60F3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F32"/>
    <w:rsid w:val="00817BD6"/>
    <w:rsid w:val="00883DE9"/>
    <w:rsid w:val="00F6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665F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F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F3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F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F3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Steffen Chung</dc:creator>
  <cp:keywords/>
  <dc:description/>
  <cp:lastModifiedBy>Karen Steffen Chung</cp:lastModifiedBy>
  <cp:revision>1</cp:revision>
  <dcterms:created xsi:type="dcterms:W3CDTF">2020-11-21T01:08:00Z</dcterms:created>
  <dcterms:modified xsi:type="dcterms:W3CDTF">2020-11-21T01:09:00Z</dcterms:modified>
</cp:coreProperties>
</file>