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4" w:rsidRPr="003B0E02" w:rsidRDefault="007F6FD4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C73D28">
        <w:rPr>
          <w:rFonts w:ascii="標楷體" w:eastAsia="標楷體" w:hAnsi="標楷體" w:hint="eastAsia"/>
          <w:sz w:val="32"/>
          <w:szCs w:val="32"/>
        </w:rPr>
        <w:t>國立臺灣大學</w:t>
      </w:r>
      <w:r w:rsidR="002845E7" w:rsidRPr="00C73D28">
        <w:rPr>
          <w:rFonts w:ascii="標楷體" w:eastAsia="標楷體" w:hAnsi="標楷體" w:hint="eastAsia"/>
          <w:sz w:val="32"/>
          <w:szCs w:val="32"/>
        </w:rPr>
        <w:t>生命科學院</w:t>
      </w:r>
      <w:r w:rsidRPr="00C73D28">
        <w:rPr>
          <w:rFonts w:ascii="標楷體" w:eastAsia="標楷體" w:hAnsi="標楷體" w:hint="eastAsia"/>
          <w:sz w:val="32"/>
          <w:szCs w:val="32"/>
        </w:rPr>
        <w:t>教師</w:t>
      </w:r>
      <w:r w:rsidR="0059762E" w:rsidRPr="00C73D28">
        <w:rPr>
          <w:rFonts w:ascii="標楷體" w:eastAsia="標楷體" w:hAnsi="標楷體" w:hint="eastAsia"/>
          <w:sz w:val="32"/>
          <w:szCs w:val="32"/>
        </w:rPr>
        <w:t>研究</w:t>
      </w:r>
      <w:r w:rsidRPr="00C73D28">
        <w:rPr>
          <w:rFonts w:ascii="標楷體" w:eastAsia="標楷體" w:hAnsi="標楷體" w:hint="eastAsia"/>
          <w:sz w:val="32"/>
          <w:szCs w:val="32"/>
        </w:rPr>
        <w:t>著作審查意見表</w:t>
      </w:r>
      <w:r w:rsidR="002845E7" w:rsidRPr="00C73D28">
        <w:rPr>
          <w:rFonts w:ascii="標楷體" w:eastAsia="標楷體" w:hAnsi="標楷體" w:hint="eastAsia"/>
          <w:sz w:val="32"/>
          <w:szCs w:val="32"/>
        </w:rPr>
        <w:t>(</w:t>
      </w:r>
      <w:r w:rsidR="00C73D28" w:rsidRPr="00C73D28">
        <w:rPr>
          <w:rFonts w:ascii="標楷體" w:eastAsia="標楷體" w:hAnsi="標楷體" w:hint="eastAsia"/>
          <w:b/>
          <w:sz w:val="32"/>
          <w:szCs w:val="32"/>
        </w:rPr>
        <w:t>外審</w:t>
      </w:r>
      <w:r w:rsidR="002845E7" w:rsidRPr="00C73D28">
        <w:rPr>
          <w:rFonts w:ascii="標楷體" w:eastAsia="標楷體" w:hAnsi="標楷體" w:hint="eastAsia"/>
          <w:sz w:val="32"/>
          <w:szCs w:val="32"/>
        </w:rPr>
        <w:t>評估用)</w:t>
      </w:r>
    </w:p>
    <w:tbl>
      <w:tblPr>
        <w:tblpPr w:leftFromText="180" w:rightFromText="180" w:vertAnchor="page" w:horzAnchor="margin" w:tblpY="2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1"/>
        <w:gridCol w:w="796"/>
        <w:gridCol w:w="614"/>
        <w:gridCol w:w="1557"/>
        <w:gridCol w:w="838"/>
        <w:gridCol w:w="1532"/>
        <w:gridCol w:w="921"/>
        <w:gridCol w:w="1780"/>
      </w:tblGrid>
      <w:tr w:rsidR="007F6FD4" w:rsidRPr="0059762E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7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014701" w:rsidRDefault="007F6FD4" w:rsidP="00BE2534">
            <w:pPr>
              <w:ind w:left="57" w:right="57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line id="_x0000_s1061" style="position:absolute;left:0;text-align:left;flip:y;z-index:251657728" from="556.8pt,50.05pt" to="1073.15pt,50.4pt" o:allowincell="f" strokeweight="1pt"/>
              </w:pict>
            </w: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著作編號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9A02E6" w:rsidRDefault="007F6FD4" w:rsidP="00BE2534">
            <w:pPr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014701" w:rsidRDefault="007F6FD4" w:rsidP="00BE25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送審</w:t>
            </w:r>
          </w:p>
          <w:p w:rsidR="007F6FD4" w:rsidRPr="00014701" w:rsidRDefault="007F6FD4" w:rsidP="00BE253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F6FD4" w:rsidRPr="009A02E6" w:rsidRDefault="007F6FD4" w:rsidP="00BE2534">
            <w:pPr>
              <w:rPr>
                <w:rFonts w:ascii="新細明體" w:hAnsi="新細明體" w:hint="eastAsia"/>
                <w:sz w:val="22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等級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014701" w:rsidRDefault="007F6FD4" w:rsidP="00BE2534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line="280" w:lineRule="exact"/>
              <w:ind w:left="896" w:hanging="83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  <w:p w:rsidR="007F6FD4" w:rsidRPr="00014701" w:rsidRDefault="007F6FD4" w:rsidP="00BE2534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line="280" w:lineRule="exact"/>
              <w:ind w:left="896" w:hanging="83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助理教授</w:t>
            </w:r>
          </w:p>
          <w:p w:rsidR="007F6FD4" w:rsidRPr="00014701" w:rsidRDefault="007F6FD4" w:rsidP="00BE2534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line="280" w:lineRule="exact"/>
              <w:ind w:left="896" w:hanging="83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</w:p>
          <w:p w:rsidR="007F6FD4" w:rsidRPr="00960034" w:rsidRDefault="00BE2AE7" w:rsidP="00BE2534">
            <w:pPr>
              <w:numPr>
                <w:ilvl w:val="0"/>
                <w:numId w:val="1"/>
              </w:numPr>
              <w:tabs>
                <w:tab w:val="clear" w:pos="897"/>
                <w:tab w:val="left" w:pos="392"/>
              </w:tabs>
              <w:snapToGrid w:val="0"/>
              <w:spacing w:line="280" w:lineRule="exact"/>
              <w:ind w:left="896" w:hanging="839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600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014701" w:rsidRDefault="007F6FD4" w:rsidP="00BE2534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9A02E6" w:rsidRDefault="007F6FD4" w:rsidP="00BE2534">
            <w:pPr>
              <w:tabs>
                <w:tab w:val="left" w:pos="392"/>
              </w:tabs>
              <w:snapToGrid w:val="0"/>
              <w:spacing w:after="120" w:line="240" w:lineRule="exact"/>
              <w:ind w:left="57" w:right="57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D4" w:rsidRPr="00014701" w:rsidRDefault="007F6FD4" w:rsidP="00BE2534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14701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  <w:tc>
          <w:tcPr>
            <w:tcW w:w="9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6FD4" w:rsidRPr="0059762E" w:rsidRDefault="007F6FD4" w:rsidP="00BE253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7F6FD4" w:rsidRPr="0059762E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7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E7" w:rsidRPr="00960034" w:rsidRDefault="00BE2AE7" w:rsidP="00960034">
            <w:pPr>
              <w:spacing w:line="240" w:lineRule="exact"/>
              <w:ind w:right="28" w:firstLineChars="50" w:firstLine="100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  <w:r w:rsidRPr="00960034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代表著作名稱</w:t>
            </w:r>
          </w:p>
          <w:p w:rsidR="00BE2AE7" w:rsidRPr="00960034" w:rsidRDefault="00BE2AE7" w:rsidP="00BE2534">
            <w:pPr>
              <w:spacing w:beforeLines="40" w:line="240" w:lineRule="exact"/>
              <w:ind w:right="28" w:firstLineChars="50" w:firstLine="9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960034">
              <w:rPr>
                <w:rFonts w:ascii="新細明體" w:hAnsi="新細明體" w:hint="eastAsia"/>
                <w:color w:val="000000"/>
                <w:spacing w:val="-20"/>
                <w:sz w:val="22"/>
                <w:szCs w:val="22"/>
              </w:rPr>
              <w:t>(</w:t>
            </w:r>
            <w:r w:rsidRPr="00C73D28">
              <w:rPr>
                <w:rFonts w:ascii="新細明體" w:hAnsi="新細明體" w:hint="eastAsia"/>
                <w:b/>
                <w:color w:val="000000"/>
                <w:spacing w:val="-20"/>
                <w:sz w:val="22"/>
                <w:szCs w:val="22"/>
              </w:rPr>
              <w:t xml:space="preserve"> </w:t>
            </w:r>
            <w:r w:rsidR="00960034" w:rsidRPr="00C73D28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  <w:szCs w:val="22"/>
              </w:rPr>
              <w:t>評估期限內</w:t>
            </w:r>
          </w:p>
          <w:p w:rsidR="003B0E02" w:rsidRPr="00F46DAA" w:rsidRDefault="00BE2AE7" w:rsidP="00BE2534">
            <w:pPr>
              <w:spacing w:line="240" w:lineRule="exact"/>
              <w:ind w:leftChars="66" w:left="158" w:right="28"/>
              <w:jc w:val="both"/>
              <w:rPr>
                <w:rFonts w:ascii="新細明體" w:hAnsi="新細明體" w:hint="eastAsia"/>
                <w:spacing w:val="-20"/>
                <w:sz w:val="22"/>
              </w:rPr>
            </w:pPr>
            <w:r w:rsidRPr="00960034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1-3篇</w:t>
            </w:r>
            <w:proofErr w:type="gramStart"/>
            <w:r w:rsidRPr="00960034">
              <w:rPr>
                <w:rFonts w:ascii="新細明體" w:hAnsi="新細明體" w:hint="eastAsia"/>
                <w:color w:val="000000"/>
                <w:spacing w:val="-2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6FD4" w:rsidRPr="0059762E" w:rsidRDefault="007F6FD4" w:rsidP="00BE2534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7F6FD4" w:rsidRPr="0059762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A06" w:rsidRPr="00014701" w:rsidRDefault="00C343BE" w:rsidP="009600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4701">
              <w:rPr>
                <w:rFonts w:ascii="標楷體" w:eastAsia="標楷體" w:hAnsi="標楷體" w:hint="eastAsia"/>
                <w:sz w:val="28"/>
                <w:szCs w:val="28"/>
              </w:rPr>
              <w:t>審 查 意 見 欄</w:t>
            </w:r>
          </w:p>
        </w:tc>
      </w:tr>
      <w:tr w:rsidR="00BE2AE7" w:rsidRPr="0059762E">
        <w:tblPrEx>
          <w:tblCellMar>
            <w:top w:w="0" w:type="dxa"/>
            <w:bottom w:w="0" w:type="dxa"/>
          </w:tblCellMar>
        </w:tblPrEx>
        <w:trPr>
          <w:cantSplit/>
          <w:trHeight w:val="4681"/>
        </w:trPr>
        <w:tc>
          <w:tcPr>
            <w:tcW w:w="78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E7" w:rsidRDefault="00BE2AE7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Pr="00960034" w:rsidRDefault="00BE2534" w:rsidP="00BE253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960034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代表著作</w:t>
            </w: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3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AE7" w:rsidRDefault="00BE2AE7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BE2534" w:rsidRPr="0059762E">
        <w:tblPrEx>
          <w:tblCellMar>
            <w:top w:w="0" w:type="dxa"/>
            <w:bottom w:w="0" w:type="dxa"/>
          </w:tblCellMar>
        </w:tblPrEx>
        <w:trPr>
          <w:cantSplit/>
          <w:trHeight w:val="5171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Pr="00960034" w:rsidRDefault="00C73D28" w:rsidP="0096003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C73D28">
              <w:rPr>
                <w:rFonts w:ascii="標楷體" w:eastAsia="標楷體" w:hAnsi="標楷體" w:hint="eastAsia"/>
                <w:b/>
                <w:color w:val="000000"/>
                <w:sz w:val="22"/>
              </w:rPr>
              <w:t>評估期限內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參考著作及其</w:t>
            </w:r>
            <w:r w:rsidR="00672633">
              <w:rPr>
                <w:rFonts w:ascii="標楷體" w:eastAsia="標楷體" w:hAnsi="標楷體" w:hint="eastAsia"/>
                <w:color w:val="000000"/>
                <w:sz w:val="22"/>
              </w:rPr>
              <w:t>他</w:t>
            </w:r>
            <w:r w:rsidR="00517611" w:rsidRPr="00960034">
              <w:rPr>
                <w:rFonts w:ascii="標楷體" w:eastAsia="標楷體" w:hAnsi="標楷體" w:hint="eastAsia"/>
                <w:color w:val="000000"/>
                <w:sz w:val="22"/>
              </w:rPr>
              <w:t>研究成果(專利、技術移轉及其</w:t>
            </w:r>
            <w:r w:rsidR="00672633">
              <w:rPr>
                <w:rFonts w:ascii="標楷體" w:eastAsia="標楷體" w:hAnsi="標楷體" w:hint="eastAsia"/>
                <w:color w:val="000000"/>
                <w:sz w:val="22"/>
              </w:rPr>
              <w:t>他</w:t>
            </w:r>
            <w:r w:rsidR="00517611" w:rsidRPr="00960034">
              <w:rPr>
                <w:rFonts w:ascii="標楷體" w:eastAsia="標楷體" w:hAnsi="標楷體" w:hint="eastAsia"/>
                <w:color w:val="000000"/>
                <w:sz w:val="22"/>
              </w:rPr>
              <w:t>項目等)</w:t>
            </w: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96003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3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517611" w:rsidRDefault="00517611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517611" w:rsidRDefault="00517611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517611" w:rsidRDefault="00517611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  <w:p w:rsidR="00BE2534" w:rsidRDefault="00BE2534" w:rsidP="00BE2534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7F6FD4" w:rsidRPr="0059762E" w:rsidRDefault="007F6FD4">
      <w:pPr>
        <w:jc w:val="center"/>
        <w:rPr>
          <w:rFonts w:ascii="標楷體" w:eastAsia="標楷體" w:hAnsi="標楷體" w:hint="eastAsia"/>
        </w:rPr>
      </w:pPr>
      <w:r w:rsidRPr="0059762E">
        <w:rPr>
          <w:rFonts w:ascii="標楷體" w:eastAsia="標楷體" w:hAnsi="標楷體"/>
          <w:sz w:val="20"/>
        </w:rPr>
        <w:t>(</w:t>
      </w:r>
      <w:proofErr w:type="gramStart"/>
      <w:r w:rsidRPr="0059762E">
        <w:rPr>
          <w:rFonts w:ascii="標楷體" w:eastAsia="標楷體" w:hAnsi="標楷體" w:hint="eastAsia"/>
          <w:sz w:val="20"/>
        </w:rPr>
        <w:t>本欄若不</w:t>
      </w:r>
      <w:proofErr w:type="gramEnd"/>
      <w:r w:rsidRPr="0059762E">
        <w:rPr>
          <w:rFonts w:ascii="標楷體" w:eastAsia="標楷體" w:hAnsi="標楷體" w:hint="eastAsia"/>
          <w:sz w:val="20"/>
        </w:rPr>
        <w:t>敷使用，請另紙</w:t>
      </w:r>
      <w:proofErr w:type="gramStart"/>
      <w:r w:rsidRPr="0059762E">
        <w:rPr>
          <w:rFonts w:ascii="標楷體" w:eastAsia="標楷體" w:hAnsi="標楷體" w:hint="eastAsia"/>
          <w:sz w:val="20"/>
        </w:rPr>
        <w:t>繕</w:t>
      </w:r>
      <w:proofErr w:type="gramEnd"/>
      <w:r w:rsidRPr="0059762E">
        <w:rPr>
          <w:rFonts w:ascii="標楷體" w:eastAsia="標楷體" w:hAnsi="標楷體" w:hint="eastAsia"/>
          <w:sz w:val="20"/>
        </w:rPr>
        <w:t>附)</w:t>
      </w:r>
    </w:p>
    <w:p w:rsidR="007F6FD4" w:rsidRPr="0059762E" w:rsidRDefault="007F6FD4">
      <w:pPr>
        <w:spacing w:before="120"/>
        <w:rPr>
          <w:rFonts w:ascii="標楷體" w:eastAsia="標楷體" w:hAnsi="標楷體"/>
          <w:sz w:val="20"/>
        </w:rPr>
      </w:pPr>
    </w:p>
    <w:tbl>
      <w:tblPr>
        <w:tblpPr w:leftFromText="180" w:rightFromText="180" w:vertAnchor="page" w:horzAnchor="margin" w:tblpY="702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60"/>
        <w:gridCol w:w="1410"/>
        <w:gridCol w:w="1410"/>
        <w:gridCol w:w="1410"/>
        <w:gridCol w:w="1438"/>
      </w:tblGrid>
      <w:tr w:rsidR="003A33A5" w:rsidRPr="005976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ind w:left="284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59762E"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59762E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佳</w:t>
            </w:r>
          </w:p>
        </w:tc>
      </w:tr>
      <w:tr w:rsidR="003A33A5" w:rsidRPr="005976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left w:val="single" w:sz="12" w:space="0" w:color="auto"/>
            </w:tcBorders>
          </w:tcPr>
          <w:p w:rsidR="003A33A5" w:rsidRPr="00960034" w:rsidRDefault="002F13C3" w:rsidP="002F13C3">
            <w:pPr>
              <w:autoSpaceDE w:val="0"/>
              <w:autoSpaceDN w:val="0"/>
              <w:ind w:leftChars="118" w:left="283" w:firstLineChars="300" w:firstLine="720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60034">
              <w:rPr>
                <w:rFonts w:ascii="標楷體" w:eastAsia="標楷體" w:hAnsi="標楷體" w:hint="eastAsia"/>
                <w:color w:val="000000"/>
              </w:rPr>
              <w:t>整體表現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3A5" w:rsidRPr="00960034" w:rsidRDefault="003A33A5" w:rsidP="00960034">
            <w:pPr>
              <w:autoSpaceDE w:val="0"/>
              <w:autoSpaceDN w:val="0"/>
              <w:ind w:left="284" w:hanging="284"/>
              <w:jc w:val="center"/>
              <w:textAlignment w:val="bottom"/>
              <w:rPr>
                <w:rFonts w:ascii="新細明體" w:hAnsi="新細明體"/>
                <w:sz w:val="20"/>
              </w:rPr>
            </w:pPr>
            <w:r w:rsidRPr="00960034">
              <w:rPr>
                <w:rFonts w:ascii="新細明體" w:hAnsi="新細明體"/>
                <w:sz w:val="20"/>
              </w:rPr>
              <w:t>(</w:t>
            </w:r>
            <w:r w:rsidRPr="00960034">
              <w:rPr>
                <w:rFonts w:ascii="新細明體" w:hAnsi="新細明體" w:hint="eastAsia"/>
                <w:sz w:val="20"/>
              </w:rPr>
              <w:t>100分</w:t>
            </w:r>
            <w:r w:rsidRPr="00960034">
              <w:rPr>
                <w:rFonts w:ascii="新細明體" w:hAnsi="新細明體"/>
                <w:sz w:val="20"/>
              </w:rPr>
              <w:t>--</w:t>
            </w:r>
            <w:r w:rsidR="00960034" w:rsidRPr="00960034">
              <w:rPr>
                <w:rFonts w:ascii="新細明體" w:hAnsi="新細明體" w:hint="eastAsia"/>
                <w:sz w:val="20"/>
              </w:rPr>
              <w:t>90分)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3A5" w:rsidRPr="00960034" w:rsidRDefault="003A33A5" w:rsidP="00960034">
            <w:pPr>
              <w:autoSpaceDE w:val="0"/>
              <w:autoSpaceDN w:val="0"/>
              <w:ind w:left="284" w:hanging="284"/>
              <w:jc w:val="center"/>
              <w:textAlignment w:val="bottom"/>
              <w:rPr>
                <w:rFonts w:ascii="新細明體" w:hAnsi="新細明體"/>
                <w:sz w:val="20"/>
              </w:rPr>
            </w:pPr>
            <w:r w:rsidRPr="00960034">
              <w:rPr>
                <w:rFonts w:ascii="新細明體" w:hAnsi="新細明體"/>
                <w:sz w:val="20"/>
              </w:rPr>
              <w:t>(8</w:t>
            </w:r>
            <w:r w:rsidR="00960034" w:rsidRPr="00960034">
              <w:rPr>
                <w:rFonts w:ascii="新細明體" w:hAnsi="新細明體" w:hint="eastAsia"/>
                <w:sz w:val="20"/>
              </w:rPr>
              <w:t>9分</w:t>
            </w:r>
            <w:r w:rsidRPr="00960034">
              <w:rPr>
                <w:rFonts w:ascii="新細明體" w:hAnsi="新細明體"/>
                <w:sz w:val="20"/>
              </w:rPr>
              <w:t>-</w:t>
            </w:r>
            <w:r w:rsidR="00960034" w:rsidRPr="00960034">
              <w:rPr>
                <w:rFonts w:ascii="新細明體" w:hAnsi="新細明體" w:hint="eastAsia"/>
                <w:sz w:val="20"/>
              </w:rPr>
              <w:t>80分)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3A5" w:rsidRPr="00960034" w:rsidRDefault="003A33A5" w:rsidP="00960034">
            <w:pPr>
              <w:autoSpaceDE w:val="0"/>
              <w:autoSpaceDN w:val="0"/>
              <w:ind w:left="284" w:hanging="284"/>
              <w:jc w:val="center"/>
              <w:textAlignment w:val="bottom"/>
              <w:rPr>
                <w:rFonts w:ascii="新細明體" w:hAnsi="新細明體"/>
                <w:sz w:val="20"/>
              </w:rPr>
            </w:pPr>
            <w:r w:rsidRPr="00960034">
              <w:rPr>
                <w:rFonts w:ascii="新細明體" w:hAnsi="新細明體"/>
                <w:sz w:val="20"/>
              </w:rPr>
              <w:t>(</w:t>
            </w:r>
            <w:r w:rsidR="00960034" w:rsidRPr="00960034">
              <w:rPr>
                <w:rFonts w:ascii="新細明體" w:hAnsi="新細明體" w:hint="eastAsia"/>
                <w:sz w:val="20"/>
              </w:rPr>
              <w:t>79分</w:t>
            </w:r>
            <w:proofErr w:type="gramStart"/>
            <w:r w:rsidR="00960034" w:rsidRPr="00960034">
              <w:rPr>
                <w:rFonts w:ascii="新細明體" w:hAnsi="新細明體"/>
                <w:sz w:val="20"/>
              </w:rPr>
              <w:t>—</w:t>
            </w:r>
            <w:proofErr w:type="gramEnd"/>
            <w:r w:rsidR="00960034" w:rsidRPr="00960034">
              <w:rPr>
                <w:rFonts w:ascii="新細明體" w:hAnsi="新細明體" w:hint="eastAsia"/>
                <w:sz w:val="20"/>
              </w:rPr>
              <w:t>70分)</w:t>
            </w:r>
          </w:p>
        </w:tc>
        <w:tc>
          <w:tcPr>
            <w:tcW w:w="143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3A5" w:rsidRPr="00960034" w:rsidRDefault="003A33A5" w:rsidP="00960034">
            <w:pPr>
              <w:autoSpaceDE w:val="0"/>
              <w:autoSpaceDN w:val="0"/>
              <w:jc w:val="center"/>
              <w:textAlignment w:val="bottom"/>
              <w:rPr>
                <w:rFonts w:ascii="新細明體" w:hAnsi="新細明體"/>
                <w:sz w:val="20"/>
              </w:rPr>
            </w:pPr>
            <w:r w:rsidRPr="00960034">
              <w:rPr>
                <w:rFonts w:ascii="新細明體" w:hAnsi="新細明體"/>
                <w:sz w:val="20"/>
              </w:rPr>
              <w:t>(</w:t>
            </w:r>
            <w:r w:rsidR="00960034" w:rsidRPr="00960034">
              <w:rPr>
                <w:rFonts w:ascii="新細明體" w:hAnsi="新細明體" w:hint="eastAsia"/>
                <w:sz w:val="20"/>
              </w:rPr>
              <w:t>70分以下)</w:t>
            </w:r>
          </w:p>
        </w:tc>
      </w:tr>
      <w:tr w:rsidR="003A33A5" w:rsidRPr="0059762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3A33A5" w:rsidRPr="0059762E" w:rsidRDefault="003A33A5" w:rsidP="00960034">
            <w:pPr>
              <w:autoSpaceDE w:val="0"/>
              <w:autoSpaceDN w:val="0"/>
              <w:textAlignment w:val="bottom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ind w:left="567" w:hanging="283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ind w:left="567" w:hanging="283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ind w:left="567" w:hanging="283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A5" w:rsidRPr="0059762E" w:rsidRDefault="003A33A5" w:rsidP="00A44E8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page" w:horzAnchor="margin" w:tblpY="2161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68"/>
        <w:gridCol w:w="4560"/>
      </w:tblGrid>
      <w:tr w:rsidR="00A44E87" w:rsidRPr="0059762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4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E87" w:rsidRPr="0059762E" w:rsidRDefault="00A44E87" w:rsidP="00A44E87">
            <w:pPr>
              <w:ind w:leftChars="50" w:left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優                             點</w:t>
            </w:r>
            <w:r w:rsidRPr="005976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E87" w:rsidRPr="0059762E" w:rsidRDefault="00A44E87" w:rsidP="00A44E87">
            <w:pPr>
              <w:snapToGrid w:val="0"/>
              <w:ind w:left="170" w:right="113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缺</w:t>
            </w:r>
            <w:r w:rsidRPr="0059762E">
              <w:rPr>
                <w:rFonts w:ascii="標楷體" w:eastAsia="標楷體" w:hAnsi="標楷體" w:hint="eastAsia"/>
              </w:rPr>
              <w:t xml:space="preserve">                             點</w:t>
            </w:r>
          </w:p>
        </w:tc>
      </w:tr>
      <w:tr w:rsidR="00A44E87" w:rsidRPr="0059762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4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□內容充實見解創新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□所獲結論具學術或實用價值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□研究能力佳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□取材豐富組織嚴謹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□五年內研究成果優良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其他：</w:t>
            </w:r>
            <w:r w:rsidR="00672633" w:rsidRPr="0059762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□無特殊創見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□學術或實用價值不高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59762E">
              <w:rPr>
                <w:rFonts w:ascii="標楷體" w:eastAsia="標楷體" w:hAnsi="標楷體" w:hint="eastAsia"/>
              </w:rPr>
              <w:t>析論欠深入</w:t>
            </w:r>
            <w:proofErr w:type="gramEnd"/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□內容不完整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□研究方法及理論基礎均弱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□論文寫作格式不符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□五年內研究成績差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□著作有抄襲之嫌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(請於審查意見欄指出具體事實)</w:t>
            </w:r>
          </w:p>
          <w:p w:rsidR="00A44E87" w:rsidRPr="0059762E" w:rsidRDefault="00A44E87" w:rsidP="00A44E87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59762E">
              <w:rPr>
                <w:rFonts w:ascii="標楷體" w:eastAsia="標楷體" w:hAnsi="標楷體" w:hint="eastAsia"/>
              </w:rPr>
              <w:t>其他：</w:t>
            </w:r>
          </w:p>
          <w:p w:rsidR="00A44E87" w:rsidRPr="0059762E" w:rsidRDefault="00A44E87" w:rsidP="00A44E87">
            <w:pPr>
              <w:snapToGrid w:val="0"/>
              <w:ind w:left="170" w:right="113"/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7F6FD4" w:rsidRPr="0059762E" w:rsidRDefault="007F6FD4">
      <w:pPr>
        <w:spacing w:before="120"/>
        <w:rPr>
          <w:rFonts w:ascii="標楷體" w:eastAsia="標楷體" w:hAnsi="標楷體" w:hint="eastAsia"/>
          <w:sz w:val="20"/>
        </w:rPr>
      </w:pPr>
    </w:p>
    <w:p w:rsidR="007F6FD4" w:rsidRPr="0059762E" w:rsidRDefault="007F6FD4">
      <w:pPr>
        <w:spacing w:before="120"/>
        <w:rPr>
          <w:rFonts w:ascii="標楷體" w:eastAsia="標楷體" w:hAnsi="標楷體" w:hint="eastAsia"/>
          <w:sz w:val="20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6"/>
        <w:gridCol w:w="2520"/>
        <w:gridCol w:w="840"/>
        <w:gridCol w:w="2040"/>
        <w:gridCol w:w="600"/>
        <w:gridCol w:w="1862"/>
      </w:tblGrid>
      <w:tr w:rsidR="00A44E87" w:rsidRPr="0059762E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66" w:type="dxa"/>
            <w:vAlign w:val="center"/>
          </w:tcPr>
          <w:p w:rsidR="00A44E87" w:rsidRPr="0059762E" w:rsidRDefault="00A44E87" w:rsidP="00A44E87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>審查人任職單位及職稱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A44E87" w:rsidRPr="0059762E" w:rsidRDefault="00A44E87" w:rsidP="00A44E87">
            <w:pPr>
              <w:snapToGrid w:val="0"/>
              <w:ind w:left="57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87" w:rsidRPr="0059762E" w:rsidRDefault="00A44E87" w:rsidP="00A44E87">
            <w:pPr>
              <w:snapToGrid w:val="0"/>
              <w:ind w:left="57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>審查人</w:t>
            </w:r>
          </w:p>
          <w:p w:rsidR="00A44E87" w:rsidRPr="0059762E" w:rsidRDefault="00A44E87" w:rsidP="00A44E87">
            <w:pPr>
              <w:snapToGrid w:val="0"/>
              <w:ind w:left="57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>簽  章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A44E87" w:rsidRPr="0059762E" w:rsidRDefault="00A44E87" w:rsidP="00A44E87">
            <w:pPr>
              <w:snapToGrid w:val="0"/>
              <w:ind w:left="57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00" w:type="dxa"/>
            <w:vAlign w:val="center"/>
          </w:tcPr>
          <w:p w:rsidR="00A44E87" w:rsidRPr="0059762E" w:rsidRDefault="00A44E87" w:rsidP="00A44E87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>審畢</w:t>
            </w:r>
          </w:p>
          <w:p w:rsidR="00A44E87" w:rsidRPr="0059762E" w:rsidRDefault="00A44E87" w:rsidP="00A44E87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862" w:type="dxa"/>
            <w:vAlign w:val="center"/>
          </w:tcPr>
          <w:p w:rsidR="00A44E87" w:rsidRPr="0059762E" w:rsidRDefault="00A44E87" w:rsidP="00A44E87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59762E">
              <w:rPr>
                <w:rFonts w:ascii="標楷體" w:eastAsia="標楷體" w:hAnsi="標楷體" w:hint="eastAsia"/>
                <w:sz w:val="22"/>
              </w:rPr>
              <w:t xml:space="preserve">   年　 月   日</w:t>
            </w:r>
          </w:p>
        </w:tc>
      </w:tr>
    </w:tbl>
    <w:p w:rsidR="007F6FD4" w:rsidRDefault="007F6FD4" w:rsidP="00A44E87">
      <w:pPr>
        <w:snapToGrid w:val="0"/>
        <w:rPr>
          <w:rFonts w:hint="eastAsia"/>
        </w:rPr>
      </w:pPr>
    </w:p>
    <w:p w:rsidR="002F13C3" w:rsidRDefault="002F13C3" w:rsidP="00A44E87">
      <w:pPr>
        <w:snapToGrid w:val="0"/>
        <w:rPr>
          <w:rFonts w:hint="eastAsia"/>
        </w:rPr>
      </w:pPr>
    </w:p>
    <w:p w:rsidR="002F13C3" w:rsidRDefault="002F13C3" w:rsidP="00A44E87">
      <w:pPr>
        <w:snapToGrid w:val="0"/>
        <w:rPr>
          <w:rFonts w:hint="eastAsia"/>
        </w:rPr>
      </w:pPr>
    </w:p>
    <w:p w:rsidR="002F13C3" w:rsidRPr="002F13C3" w:rsidRDefault="00B25793" w:rsidP="00A44E87">
      <w:pPr>
        <w:snapToGrid w:val="0"/>
        <w:rPr>
          <w:rFonts w:hint="eastAsia"/>
        </w:rPr>
      </w:pP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proofErr w:type="gramStart"/>
      <w:r w:rsidRPr="00B25793">
        <w:rPr>
          <w:rFonts w:ascii="標楷體" w:eastAsia="標楷體" w:hAnsi="標楷體" w:hint="eastAsia"/>
          <w:color w:val="FF0000"/>
          <w:sz w:val="28"/>
          <w:szCs w:val="28"/>
        </w:rPr>
        <w:t>檢附系</w:t>
      </w:r>
      <w:proofErr w:type="gramEnd"/>
      <w:r w:rsidR="0095165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B25793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="00951652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B25793">
        <w:rPr>
          <w:rFonts w:ascii="標楷體" w:eastAsia="標楷體" w:hAnsi="標楷體" w:hint="eastAsia"/>
          <w:color w:val="FF0000"/>
          <w:sz w:val="28"/>
          <w:szCs w:val="28"/>
        </w:rPr>
        <w:t>及生命科學院教師評估辦法</w:t>
      </w:r>
    </w:p>
    <w:sectPr w:rsidR="002F13C3" w:rsidRPr="002F13C3" w:rsidSect="003B0E02">
      <w:footerReference w:type="even" r:id="rId7"/>
      <w:footerReference w:type="default" r:id="rId8"/>
      <w:pgSz w:w="11906" w:h="16838" w:code="9"/>
      <w:pgMar w:top="1440" w:right="1346" w:bottom="902" w:left="1077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BE" w:rsidRDefault="007B7BBE">
      <w:r>
        <w:separator/>
      </w:r>
    </w:p>
  </w:endnote>
  <w:endnote w:type="continuationSeparator" w:id="0">
    <w:p w:rsidR="007B7BBE" w:rsidRDefault="007B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C3" w:rsidRDefault="002F13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3C3" w:rsidRDefault="002F13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C3" w:rsidRDefault="002F13C3" w:rsidP="002C6D0A">
    <w:pPr>
      <w:pStyle w:val="a4"/>
      <w:framePr w:w="1438" w:wrap="around" w:vAnchor="text" w:hAnchor="page" w:x="5041" w:yAlign="top"/>
      <w:jc w:val="center"/>
      <w:rPr>
        <w:rFonts w:hint="eastAsia"/>
      </w:rPr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E7536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, 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  <w:rFonts w:hint="eastAsia"/>
      </w:rPr>
      <w:instrText>NUMPAGES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BE7536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BE" w:rsidRDefault="007B7BBE">
      <w:r>
        <w:separator/>
      </w:r>
    </w:p>
  </w:footnote>
  <w:footnote w:type="continuationSeparator" w:id="0">
    <w:p w:rsidR="007B7BBE" w:rsidRDefault="007B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1">
    <w:nsid w:val="39010B5E"/>
    <w:multiLevelType w:val="singleLevel"/>
    <w:tmpl w:val="99CCC372"/>
    <w:lvl w:ilvl="0">
      <w:start w:val="2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86A10"/>
    <w:rsid w:val="00011B73"/>
    <w:rsid w:val="00014701"/>
    <w:rsid w:val="000158C5"/>
    <w:rsid w:val="000420E3"/>
    <w:rsid w:val="000B7D42"/>
    <w:rsid w:val="002845E7"/>
    <w:rsid w:val="002C47A3"/>
    <w:rsid w:val="002C6D0A"/>
    <w:rsid w:val="002E270E"/>
    <w:rsid w:val="002F13C3"/>
    <w:rsid w:val="00302592"/>
    <w:rsid w:val="0030658F"/>
    <w:rsid w:val="00335FA8"/>
    <w:rsid w:val="0034654B"/>
    <w:rsid w:val="003A33A5"/>
    <w:rsid w:val="003B0E02"/>
    <w:rsid w:val="003F74FA"/>
    <w:rsid w:val="00517611"/>
    <w:rsid w:val="00525D0B"/>
    <w:rsid w:val="0059762E"/>
    <w:rsid w:val="005F7A06"/>
    <w:rsid w:val="00672633"/>
    <w:rsid w:val="00686A10"/>
    <w:rsid w:val="00736900"/>
    <w:rsid w:val="00756FE8"/>
    <w:rsid w:val="00783001"/>
    <w:rsid w:val="007B7BBE"/>
    <w:rsid w:val="007F6FD4"/>
    <w:rsid w:val="00885471"/>
    <w:rsid w:val="008A443F"/>
    <w:rsid w:val="008A7004"/>
    <w:rsid w:val="009362CF"/>
    <w:rsid w:val="00951652"/>
    <w:rsid w:val="00960034"/>
    <w:rsid w:val="009A02E6"/>
    <w:rsid w:val="009C632A"/>
    <w:rsid w:val="00A44E87"/>
    <w:rsid w:val="00AC1298"/>
    <w:rsid w:val="00B25793"/>
    <w:rsid w:val="00B751CE"/>
    <w:rsid w:val="00BE2534"/>
    <w:rsid w:val="00BE2AE7"/>
    <w:rsid w:val="00BE7536"/>
    <w:rsid w:val="00C16144"/>
    <w:rsid w:val="00C343BE"/>
    <w:rsid w:val="00C514C7"/>
    <w:rsid w:val="00C62424"/>
    <w:rsid w:val="00C7354E"/>
    <w:rsid w:val="00C73D28"/>
    <w:rsid w:val="00CD3B44"/>
    <w:rsid w:val="00D0652B"/>
    <w:rsid w:val="00F46DAA"/>
    <w:rsid w:val="00F76D29"/>
    <w:rsid w:val="00FC3F9A"/>
    <w:rsid w:val="00FD376E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pPr>
      <w:adjustRightInd w:val="0"/>
      <w:snapToGrid w:val="0"/>
      <w:jc w:val="both"/>
    </w:pPr>
    <w:rPr>
      <w:rFonts w:eastAsia="細明體"/>
      <w:b/>
      <w:spacing w:val="-12"/>
      <w:w w:val="90"/>
      <w:sz w:val="20"/>
    </w:rPr>
  </w:style>
  <w:style w:type="paragraph" w:styleId="a8">
    <w:name w:val="Balloon Text"/>
    <w:basedOn w:val="a"/>
    <w:semiHidden/>
    <w:rsid w:val="0059762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systex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專科以上學校教師著作審查意見表(甲表)</dc:title>
  <dc:creator>chiuyu</dc:creator>
  <cp:lastModifiedBy>fishing</cp:lastModifiedBy>
  <cp:revision>2</cp:revision>
  <cp:lastPrinted>2005-10-20T03:02:00Z</cp:lastPrinted>
  <dcterms:created xsi:type="dcterms:W3CDTF">2015-12-01T08:04:00Z</dcterms:created>
  <dcterms:modified xsi:type="dcterms:W3CDTF">2015-12-01T08:04:00Z</dcterms:modified>
</cp:coreProperties>
</file>